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F32" w:rsidRDefault="00483F32" w:rsidP="00F43A06">
      <w:pPr>
        <w:pStyle w:val="1"/>
        <w:widowControl/>
        <w:spacing w:before="0" w:beforeAutospacing="0" w:after="0" w:afterAutospacing="0" w:line="630" w:lineRule="atLeast"/>
        <w:jc w:val="center"/>
        <w:rPr>
          <w:rFonts w:cs="宋体"/>
          <w:color w:val="333333"/>
          <w:sz w:val="44"/>
          <w:szCs w:val="44"/>
          <w:shd w:val="clear" w:color="auto" w:fill="FFFFFF"/>
        </w:rPr>
      </w:pPr>
      <w:r>
        <w:rPr>
          <w:rFonts w:cs="宋体" w:hint="eastAsia"/>
          <w:color w:val="333333"/>
          <w:sz w:val="44"/>
          <w:szCs w:val="44"/>
          <w:shd w:val="clear" w:color="auto" w:fill="FFFFFF"/>
        </w:rPr>
        <w:t>佳木斯市前进区</w:t>
      </w:r>
      <w:r w:rsidR="007958A5">
        <w:rPr>
          <w:rFonts w:cs="宋体" w:hint="eastAsia"/>
          <w:color w:val="333333"/>
          <w:sz w:val="44"/>
          <w:szCs w:val="44"/>
          <w:shd w:val="clear" w:color="auto" w:fill="FFFFFF"/>
        </w:rPr>
        <w:t>港务</w:t>
      </w:r>
      <w:r>
        <w:rPr>
          <w:rFonts w:cs="宋体" w:hint="eastAsia"/>
          <w:color w:val="333333"/>
          <w:sz w:val="44"/>
          <w:szCs w:val="44"/>
          <w:shd w:val="clear" w:color="auto" w:fill="FFFFFF"/>
        </w:rPr>
        <w:t>社区公共服务中心</w:t>
      </w:r>
    </w:p>
    <w:p w:rsidR="00483F32" w:rsidRDefault="00483F32" w:rsidP="00F43A06">
      <w:pPr>
        <w:pStyle w:val="1"/>
        <w:widowControl/>
        <w:spacing w:before="0" w:beforeAutospacing="0" w:after="0" w:afterAutospacing="0" w:line="630" w:lineRule="atLeast"/>
        <w:jc w:val="center"/>
      </w:pPr>
      <w:r>
        <w:rPr>
          <w:rFonts w:cs="宋体"/>
          <w:color w:val="333333"/>
          <w:sz w:val="44"/>
          <w:szCs w:val="44"/>
          <w:shd w:val="clear" w:color="auto" w:fill="FFFFFF"/>
        </w:rPr>
        <w:t>2019</w:t>
      </w:r>
      <w:r>
        <w:rPr>
          <w:rFonts w:cs="宋体" w:hint="eastAsia"/>
          <w:color w:val="333333"/>
          <w:sz w:val="44"/>
          <w:szCs w:val="44"/>
          <w:shd w:val="clear" w:color="auto" w:fill="FFFFFF"/>
        </w:rPr>
        <w:t>年部门预算情况说明</w:t>
      </w:r>
    </w:p>
    <w:p w:rsidR="00483F32" w:rsidRDefault="00483F32">
      <w:pPr>
        <w:widowControl/>
        <w:spacing w:line="630" w:lineRule="atLeast"/>
        <w:ind w:firstLine="540"/>
        <w:jc w:val="left"/>
        <w:textAlignment w:val="center"/>
        <w:rPr>
          <w:sz w:val="27"/>
          <w:szCs w:val="27"/>
        </w:rPr>
      </w:pPr>
      <w:r>
        <w:rPr>
          <w:rFonts w:ascii="宋体" w:cs="宋体"/>
          <w:color w:val="333333"/>
          <w:kern w:val="0"/>
          <w:szCs w:val="21"/>
          <w:shd w:val="clear" w:color="auto" w:fill="FFFFFF"/>
        </w:rPr>
        <w:t> </w:t>
      </w:r>
    </w:p>
    <w:p w:rsidR="00483F32" w:rsidRDefault="00483F32">
      <w:pPr>
        <w:widowControl/>
        <w:spacing w:line="630" w:lineRule="atLeast"/>
        <w:ind w:firstLine="540"/>
        <w:jc w:val="center"/>
        <w:textAlignment w:val="center"/>
        <w:rPr>
          <w:sz w:val="27"/>
          <w:szCs w:val="27"/>
        </w:rPr>
      </w:pPr>
      <w:r>
        <w:rPr>
          <w:rFonts w:ascii="宋体" w:hAnsi="宋体" w:cs="宋体" w:hint="eastAsia"/>
          <w:color w:val="333333"/>
          <w:kern w:val="0"/>
          <w:sz w:val="44"/>
          <w:szCs w:val="44"/>
          <w:shd w:val="clear" w:color="auto" w:fill="FFFFFF"/>
        </w:rPr>
        <w:t>目</w:t>
      </w:r>
      <w:r>
        <w:rPr>
          <w:rFonts w:ascii="宋体" w:cs="宋体"/>
          <w:color w:val="333333"/>
          <w:kern w:val="0"/>
          <w:sz w:val="44"/>
          <w:szCs w:val="44"/>
          <w:shd w:val="clear" w:color="auto" w:fill="FFFFFF"/>
        </w:rPr>
        <w:t>   </w:t>
      </w:r>
      <w:r>
        <w:rPr>
          <w:rFonts w:ascii="宋体" w:hAnsi="宋体" w:cs="宋体" w:hint="eastAsia"/>
          <w:color w:val="333333"/>
          <w:kern w:val="0"/>
          <w:sz w:val="44"/>
          <w:szCs w:val="44"/>
          <w:shd w:val="clear" w:color="auto" w:fill="FFFFFF"/>
        </w:rPr>
        <w:t>录</w:t>
      </w:r>
    </w:p>
    <w:p w:rsidR="00483F32" w:rsidRDefault="00483F32" w:rsidP="00BF2B39">
      <w:pPr>
        <w:widowControl/>
        <w:spacing w:line="630" w:lineRule="atLeast"/>
        <w:jc w:val="left"/>
        <w:textAlignment w:val="center"/>
        <w:rPr>
          <w:sz w:val="27"/>
          <w:szCs w:val="27"/>
        </w:rPr>
      </w:pPr>
    </w:p>
    <w:p w:rsidR="00483F32" w:rsidRDefault="00483F32">
      <w:pPr>
        <w:widowControl/>
        <w:spacing w:line="630" w:lineRule="atLeast"/>
        <w:ind w:firstLine="540"/>
        <w:jc w:val="left"/>
        <w:textAlignment w:val="center"/>
        <w:rPr>
          <w:sz w:val="27"/>
          <w:szCs w:val="27"/>
        </w:rPr>
      </w:pPr>
      <w:r>
        <w:rPr>
          <w:rFonts w:ascii="宋体" w:hAnsi="宋体" w:cs="宋体" w:hint="eastAsia"/>
          <w:b/>
          <w:color w:val="333333"/>
          <w:kern w:val="0"/>
          <w:sz w:val="32"/>
          <w:szCs w:val="32"/>
          <w:shd w:val="clear" w:color="auto" w:fill="FFFFFF"/>
        </w:rPr>
        <w:t>第一部分</w:t>
      </w:r>
      <w:r>
        <w:rPr>
          <w:rFonts w:ascii="宋体" w:cs="宋体"/>
          <w:b/>
          <w:color w:val="333333"/>
          <w:kern w:val="0"/>
          <w:sz w:val="32"/>
          <w:szCs w:val="32"/>
          <w:shd w:val="clear" w:color="auto" w:fill="FFFFFF"/>
        </w:rPr>
        <w:t> </w:t>
      </w:r>
      <w:r>
        <w:rPr>
          <w:rFonts w:ascii="宋体" w:hAnsi="宋体" w:cs="宋体" w:hint="eastAsia"/>
          <w:b/>
          <w:color w:val="333333"/>
          <w:kern w:val="0"/>
          <w:sz w:val="32"/>
          <w:szCs w:val="32"/>
          <w:shd w:val="clear" w:color="auto" w:fill="FFFFFF"/>
        </w:rPr>
        <w:t>部门概况</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一、部门职责</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二、机构设置</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三、人员构成</w:t>
      </w:r>
    </w:p>
    <w:p w:rsidR="00483F32" w:rsidRDefault="00483F32">
      <w:pPr>
        <w:widowControl/>
        <w:spacing w:line="630" w:lineRule="atLeast"/>
        <w:ind w:firstLine="540"/>
        <w:jc w:val="left"/>
        <w:textAlignment w:val="center"/>
        <w:rPr>
          <w:sz w:val="27"/>
          <w:szCs w:val="27"/>
        </w:rPr>
      </w:pPr>
      <w:r>
        <w:rPr>
          <w:rFonts w:ascii="宋体" w:hAnsi="宋体" w:cs="宋体" w:hint="eastAsia"/>
          <w:b/>
          <w:color w:val="333333"/>
          <w:kern w:val="0"/>
          <w:sz w:val="32"/>
          <w:szCs w:val="32"/>
          <w:shd w:val="clear" w:color="auto" w:fill="FFFFFF"/>
        </w:rPr>
        <w:t>第二部分</w:t>
      </w:r>
      <w:r>
        <w:rPr>
          <w:rFonts w:ascii="宋体" w:cs="宋体"/>
          <w:b/>
          <w:color w:val="333333"/>
          <w:kern w:val="0"/>
          <w:sz w:val="32"/>
          <w:szCs w:val="32"/>
          <w:shd w:val="clear" w:color="auto" w:fill="FFFFFF"/>
        </w:rPr>
        <w:t> </w:t>
      </w:r>
      <w:r>
        <w:rPr>
          <w:rFonts w:ascii="宋体" w:hAnsi="宋体" w:cs="宋体"/>
          <w:b/>
          <w:color w:val="333333"/>
          <w:kern w:val="0"/>
          <w:sz w:val="32"/>
          <w:szCs w:val="32"/>
          <w:shd w:val="clear" w:color="auto" w:fill="FFFFFF"/>
        </w:rPr>
        <w:t>2019</w:t>
      </w:r>
      <w:r>
        <w:rPr>
          <w:rFonts w:ascii="宋体" w:hAnsi="宋体" w:cs="宋体" w:hint="eastAsia"/>
          <w:b/>
          <w:color w:val="333333"/>
          <w:kern w:val="0"/>
          <w:sz w:val="32"/>
          <w:szCs w:val="32"/>
          <w:shd w:val="clear" w:color="auto" w:fill="FFFFFF"/>
        </w:rPr>
        <w:t>年部门预算报表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一、部门收支总表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二、部门收入总表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三、部门支出总表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四、财政拨款收支总表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五、一般公共预算支出表（功能科目）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六、一般公共预算支出表（政府经济科目）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七、一般公共预算基本支出表（部门经济科目）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八、一般公共预算基本支出表（政府经济科目）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九、一般公共预算“三公”经费财政拨款支出表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十、政府性基金预算支出表（功能科目）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十一、政府性基金预算支出表（部门经济科目）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十二、政府性基金预算支出表（政府经济科目）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十三、</w:t>
      </w:r>
      <w:r>
        <w:rPr>
          <w:rFonts w:ascii="仿宋" w:eastAsia="仿宋" w:hAnsi="仿宋" w:cs="仿宋"/>
          <w:color w:val="333333"/>
          <w:kern w:val="0"/>
          <w:sz w:val="32"/>
          <w:szCs w:val="32"/>
          <w:shd w:val="clear" w:color="auto" w:fill="FFFFFF"/>
        </w:rPr>
        <w:t xml:space="preserve">2019 </w:t>
      </w:r>
      <w:r>
        <w:rPr>
          <w:rFonts w:ascii="仿宋" w:eastAsia="仿宋" w:hAnsi="仿宋" w:cs="仿宋" w:hint="eastAsia"/>
          <w:color w:val="333333"/>
          <w:kern w:val="0"/>
          <w:sz w:val="32"/>
          <w:szCs w:val="32"/>
          <w:shd w:val="clear" w:color="auto" w:fill="FFFFFF"/>
        </w:rPr>
        <w:t>年度部门预算项目和专项资金绩效目标申报表</w:t>
      </w:r>
    </w:p>
    <w:p w:rsidR="00483F32" w:rsidRDefault="00483F32">
      <w:pPr>
        <w:widowControl/>
        <w:spacing w:line="630" w:lineRule="atLeast"/>
        <w:ind w:firstLine="630"/>
        <w:jc w:val="left"/>
        <w:textAlignment w:val="center"/>
        <w:rPr>
          <w:sz w:val="27"/>
          <w:szCs w:val="27"/>
        </w:rPr>
      </w:pPr>
      <w:r>
        <w:rPr>
          <w:rFonts w:ascii="宋体" w:hAnsi="宋体" w:cs="宋体" w:hint="eastAsia"/>
          <w:b/>
          <w:color w:val="333333"/>
          <w:kern w:val="0"/>
          <w:sz w:val="32"/>
          <w:szCs w:val="32"/>
          <w:shd w:val="clear" w:color="auto" w:fill="FFFFFF"/>
        </w:rPr>
        <w:t>第三部分</w:t>
      </w:r>
      <w:r>
        <w:rPr>
          <w:rFonts w:ascii="宋体" w:cs="宋体"/>
          <w:b/>
          <w:color w:val="333333"/>
          <w:kern w:val="0"/>
          <w:sz w:val="32"/>
          <w:szCs w:val="32"/>
          <w:shd w:val="clear" w:color="auto" w:fill="FFFFFF"/>
        </w:rPr>
        <w:t> </w:t>
      </w:r>
      <w:r>
        <w:rPr>
          <w:rFonts w:ascii="宋体" w:hAnsi="宋体" w:cs="宋体"/>
          <w:b/>
          <w:color w:val="333333"/>
          <w:kern w:val="0"/>
          <w:sz w:val="32"/>
          <w:szCs w:val="32"/>
          <w:shd w:val="clear" w:color="auto" w:fill="FFFFFF"/>
        </w:rPr>
        <w:t>2019</w:t>
      </w:r>
      <w:r>
        <w:rPr>
          <w:rFonts w:ascii="宋体" w:hAnsi="宋体" w:cs="宋体" w:hint="eastAsia"/>
          <w:b/>
          <w:color w:val="333333"/>
          <w:kern w:val="0"/>
          <w:sz w:val="32"/>
          <w:szCs w:val="32"/>
          <w:shd w:val="clear" w:color="auto" w:fill="FFFFFF"/>
        </w:rPr>
        <w:t>年部门预算情况说明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一、关于部门收支总表的情况说明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二、关于部门收入总表的情况说明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三、关于部门支出总表的情况说明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四、关于财政拨款收支总表的情况说明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五、关于一般公共预算支出表（功能科目）的说明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六、关于一般公共预算支出表（政府经济科目）的说明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七、关于一般公共预算基本支出表（部门经济科目）的说明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八、关于一般公共预算基本支出表（政府经济科目）的说明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九、关于一般公共预算“三公”经费财政拨款支出表的说明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十、关于政府性基金预算支出表（功能科目）的说明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十一、关于政府性基金预算支出表（部门经济科目）的说明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十二、关于政府性基金预算支出表（政府经济科目）的说明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十三、机关运行经费安排情况说明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十四、关于政府采购预算支出情况说明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十五、关于国有资产占有使用情况说明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十六、关于预算项目和专项资金绩效目标的说明</w:t>
      </w:r>
    </w:p>
    <w:p w:rsidR="00483F32" w:rsidRDefault="00483F32">
      <w:pPr>
        <w:widowControl/>
        <w:spacing w:line="630" w:lineRule="atLeast"/>
        <w:ind w:left="630" w:firstLine="627"/>
        <w:jc w:val="left"/>
        <w:textAlignment w:val="center"/>
        <w:rPr>
          <w:sz w:val="27"/>
          <w:szCs w:val="27"/>
        </w:rPr>
      </w:pPr>
      <w:r>
        <w:rPr>
          <w:rFonts w:ascii="仿宋" w:eastAsia="仿宋" w:hAnsi="仿宋" w:cs="仿宋" w:hint="eastAsia"/>
          <w:color w:val="333333"/>
          <w:kern w:val="0"/>
          <w:sz w:val="32"/>
          <w:szCs w:val="32"/>
          <w:shd w:val="clear" w:color="auto" w:fill="FFFFFF"/>
        </w:rPr>
        <w:t>十七、专项转移支付项目情况</w:t>
      </w:r>
    </w:p>
    <w:p w:rsidR="00483F32" w:rsidRDefault="00483F32">
      <w:pPr>
        <w:widowControl/>
        <w:spacing w:line="630" w:lineRule="atLeast"/>
        <w:ind w:firstLine="643"/>
        <w:jc w:val="left"/>
        <w:textAlignment w:val="center"/>
        <w:rPr>
          <w:sz w:val="27"/>
          <w:szCs w:val="27"/>
        </w:rPr>
      </w:pPr>
      <w:r>
        <w:rPr>
          <w:rFonts w:ascii="宋体" w:hAnsi="宋体" w:cs="宋体" w:hint="eastAsia"/>
          <w:b/>
          <w:color w:val="333333"/>
          <w:kern w:val="0"/>
          <w:sz w:val="32"/>
          <w:szCs w:val="32"/>
          <w:shd w:val="clear" w:color="auto" w:fill="FFFFFF"/>
        </w:rPr>
        <w:t>第四部分</w:t>
      </w:r>
      <w:r>
        <w:rPr>
          <w:rFonts w:ascii="宋体" w:cs="宋体"/>
          <w:b/>
          <w:color w:val="333333"/>
          <w:kern w:val="0"/>
          <w:sz w:val="32"/>
          <w:szCs w:val="32"/>
          <w:shd w:val="clear" w:color="auto" w:fill="FFFFFF"/>
        </w:rPr>
        <w:t> </w:t>
      </w:r>
      <w:r>
        <w:rPr>
          <w:rFonts w:ascii="宋体" w:hAnsi="宋体" w:cs="宋体" w:hint="eastAsia"/>
          <w:b/>
          <w:color w:val="333333"/>
          <w:kern w:val="0"/>
          <w:sz w:val="32"/>
          <w:szCs w:val="32"/>
          <w:shd w:val="clear" w:color="auto" w:fill="FFFFFF"/>
        </w:rPr>
        <w:t>名词解释</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540"/>
        <w:jc w:val="center"/>
        <w:textAlignment w:val="center"/>
        <w:rPr>
          <w:sz w:val="27"/>
          <w:szCs w:val="27"/>
        </w:rPr>
      </w:pPr>
      <w:r>
        <w:rPr>
          <w:rFonts w:ascii="宋体" w:cs="宋体"/>
          <w:b/>
          <w:color w:val="333333"/>
          <w:kern w:val="0"/>
          <w:sz w:val="32"/>
          <w:szCs w:val="32"/>
          <w:shd w:val="clear" w:color="auto" w:fill="FFFFFF"/>
        </w:rPr>
        <w:t> </w:t>
      </w:r>
    </w:p>
    <w:p w:rsidR="00483F32" w:rsidRDefault="00483F32" w:rsidP="00CA7B06">
      <w:pPr>
        <w:widowControl/>
        <w:spacing w:line="630" w:lineRule="atLeast"/>
        <w:ind w:firstLine="540"/>
        <w:jc w:val="center"/>
        <w:textAlignment w:val="center"/>
        <w:rPr>
          <w:sz w:val="27"/>
          <w:szCs w:val="27"/>
        </w:rPr>
      </w:pPr>
    </w:p>
    <w:p w:rsidR="00483F32" w:rsidRDefault="00483F32">
      <w:pPr>
        <w:widowControl/>
        <w:spacing w:line="630" w:lineRule="atLeast"/>
        <w:ind w:firstLine="540"/>
        <w:jc w:val="center"/>
        <w:textAlignment w:val="center"/>
        <w:rPr>
          <w:sz w:val="27"/>
          <w:szCs w:val="27"/>
        </w:rPr>
      </w:pPr>
      <w:r>
        <w:rPr>
          <w:rFonts w:ascii="宋体" w:hAnsi="宋体" w:cs="宋体" w:hint="eastAsia"/>
          <w:b/>
          <w:color w:val="333333"/>
          <w:kern w:val="0"/>
          <w:sz w:val="32"/>
          <w:szCs w:val="32"/>
          <w:shd w:val="clear" w:color="auto" w:fill="FFFFFF"/>
        </w:rPr>
        <w:t>第一部分</w:t>
      </w:r>
      <w:r>
        <w:rPr>
          <w:rFonts w:ascii="宋体" w:cs="宋体"/>
          <w:b/>
          <w:color w:val="333333"/>
          <w:kern w:val="0"/>
          <w:sz w:val="32"/>
          <w:szCs w:val="32"/>
          <w:shd w:val="clear" w:color="auto" w:fill="FFFFFF"/>
        </w:rPr>
        <w:t>   </w:t>
      </w:r>
      <w:r>
        <w:rPr>
          <w:rFonts w:ascii="宋体" w:hAnsi="宋体" w:cs="宋体" w:hint="eastAsia"/>
          <w:b/>
          <w:color w:val="333333"/>
          <w:kern w:val="0"/>
          <w:sz w:val="32"/>
          <w:szCs w:val="32"/>
          <w:shd w:val="clear" w:color="auto" w:fill="FFFFFF"/>
        </w:rPr>
        <w:t>部门概况</w:t>
      </w:r>
    </w:p>
    <w:p w:rsidR="00483F32" w:rsidRPr="00205DD4" w:rsidRDefault="00483F32" w:rsidP="00205DD4">
      <w:pPr>
        <w:pStyle w:val="a4"/>
        <w:widowControl/>
        <w:numPr>
          <w:ilvl w:val="0"/>
          <w:numId w:val="1"/>
        </w:numPr>
        <w:spacing w:line="630" w:lineRule="atLeast"/>
        <w:ind w:firstLineChars="0"/>
        <w:jc w:val="left"/>
        <w:textAlignment w:val="center"/>
        <w:rPr>
          <w:rFonts w:ascii="仿宋" w:eastAsia="仿宋" w:hAnsi="仿宋" w:cs="仿宋"/>
          <w:color w:val="333333"/>
          <w:kern w:val="0"/>
          <w:sz w:val="32"/>
          <w:szCs w:val="32"/>
          <w:shd w:val="clear" w:color="auto" w:fill="FFFFFF"/>
        </w:rPr>
      </w:pPr>
      <w:r w:rsidRPr="00D7134F">
        <w:rPr>
          <w:rFonts w:ascii="仿宋" w:eastAsia="仿宋" w:hAnsi="仿宋" w:cs="仿宋" w:hint="eastAsia"/>
          <w:color w:val="333333"/>
          <w:kern w:val="0"/>
          <w:sz w:val="32"/>
          <w:szCs w:val="32"/>
          <w:shd w:val="clear" w:color="auto" w:fill="FFFFFF"/>
        </w:rPr>
        <w:t>部门职责</w:t>
      </w:r>
      <w:r>
        <w:rPr>
          <w:rFonts w:ascii="仿宋" w:eastAsia="仿宋" w:hAnsi="仿宋" w:cs="仿宋"/>
          <w:color w:val="333333"/>
          <w:kern w:val="0"/>
          <w:sz w:val="32"/>
          <w:szCs w:val="32"/>
          <w:shd w:val="clear" w:color="auto" w:fill="FFFFFF"/>
        </w:rPr>
        <w:t xml:space="preserve">  </w:t>
      </w:r>
    </w:p>
    <w:p w:rsidR="00483F32" w:rsidRPr="00205DD4" w:rsidRDefault="00483F32" w:rsidP="00D7134F">
      <w:pPr>
        <w:pStyle w:val="a4"/>
        <w:widowControl/>
        <w:spacing w:line="450" w:lineRule="atLeast"/>
        <w:ind w:left="1568" w:firstLineChars="0" w:firstLine="0"/>
        <w:rPr>
          <w:rFonts w:ascii="仿宋" w:eastAsia="仿宋" w:hAnsi="仿宋"/>
          <w:sz w:val="32"/>
          <w:szCs w:val="32"/>
          <w:shd w:val="clear" w:color="auto" w:fill="FFFFFF"/>
        </w:rPr>
      </w:pPr>
      <w:r w:rsidRPr="00205DD4">
        <w:rPr>
          <w:rFonts w:ascii="仿宋" w:eastAsia="仿宋" w:hAnsi="仿宋"/>
          <w:sz w:val="32"/>
          <w:szCs w:val="32"/>
          <w:shd w:val="clear" w:color="auto" w:fill="FFFFFF"/>
        </w:rPr>
        <w:t>1</w:t>
      </w:r>
      <w:r w:rsidRPr="00205DD4">
        <w:rPr>
          <w:rFonts w:ascii="仿宋" w:eastAsia="仿宋" w:hAnsi="仿宋" w:hint="eastAsia"/>
          <w:sz w:val="32"/>
          <w:szCs w:val="32"/>
          <w:shd w:val="clear" w:color="auto" w:fill="FFFFFF"/>
        </w:rPr>
        <w:t>、</w:t>
      </w:r>
      <w:hyperlink r:id="rId5" w:tgtFrame="_blank" w:history="1">
        <w:r w:rsidRPr="00205DD4">
          <w:rPr>
            <w:rStyle w:val="a3"/>
            <w:rFonts w:ascii="仿宋" w:eastAsia="仿宋" w:hAnsi="仿宋" w:hint="eastAsia"/>
            <w:color w:val="auto"/>
            <w:sz w:val="32"/>
            <w:szCs w:val="32"/>
            <w:u w:val="none"/>
            <w:shd w:val="clear" w:color="auto" w:fill="FFFFFF"/>
          </w:rPr>
          <w:t>管理职能</w:t>
        </w:r>
      </w:hyperlink>
      <w:r w:rsidRPr="00205DD4">
        <w:rPr>
          <w:rFonts w:ascii="仿宋" w:eastAsia="仿宋" w:hAnsi="仿宋" w:hint="eastAsia"/>
          <w:sz w:val="32"/>
          <w:szCs w:val="32"/>
          <w:shd w:val="clear" w:color="auto" w:fill="FFFFFF"/>
        </w:rPr>
        <w:t>：在政府部门的指导下，在社区党组织的领导下，组织社区成员进行自治管理，搞好社区卫生、社会保障、文化、计生和治安等各项管理，完成社区成员代表大会，共建理事会确定的管理目标。</w:t>
      </w:r>
      <w:r w:rsidRPr="00205DD4">
        <w:rPr>
          <w:rFonts w:ascii="仿宋" w:eastAsia="仿宋" w:hAnsi="仿宋"/>
          <w:sz w:val="32"/>
          <w:szCs w:val="32"/>
          <w:shd w:val="clear" w:color="auto" w:fill="FFFFFF"/>
        </w:rPr>
        <w:t xml:space="preserve"> </w:t>
      </w:r>
    </w:p>
    <w:p w:rsidR="00483F32" w:rsidRPr="00205DD4" w:rsidRDefault="00483F32" w:rsidP="00D7134F">
      <w:pPr>
        <w:pStyle w:val="a4"/>
        <w:widowControl/>
        <w:spacing w:line="450" w:lineRule="atLeast"/>
        <w:ind w:left="1568" w:firstLineChars="0" w:firstLine="0"/>
        <w:rPr>
          <w:rFonts w:ascii="仿宋" w:eastAsia="仿宋" w:hAnsi="仿宋"/>
          <w:sz w:val="32"/>
          <w:szCs w:val="32"/>
          <w:shd w:val="clear" w:color="auto" w:fill="FFFFFF"/>
        </w:rPr>
      </w:pPr>
      <w:r w:rsidRPr="00205DD4">
        <w:rPr>
          <w:rFonts w:ascii="仿宋" w:eastAsia="仿宋" w:hAnsi="仿宋"/>
          <w:sz w:val="32"/>
          <w:szCs w:val="32"/>
          <w:shd w:val="clear" w:color="auto" w:fill="FFFFFF"/>
        </w:rPr>
        <w:t>2</w:t>
      </w:r>
      <w:r w:rsidRPr="00205DD4">
        <w:rPr>
          <w:rFonts w:ascii="仿宋" w:eastAsia="仿宋" w:hAnsi="仿宋" w:hint="eastAsia"/>
          <w:sz w:val="32"/>
          <w:szCs w:val="32"/>
          <w:shd w:val="clear" w:color="auto" w:fill="FFFFFF"/>
        </w:rPr>
        <w:t>、服务职能：组织社区成员进行便民服务，动员和组织社区成员共驻共建，资源共享，办理社区公共事务和公益事业，组织志愿者队伍，办好社区服务业；协助政府落实城镇最低生活保障制度，介绍就业和开展</w:t>
      </w:r>
      <w:hyperlink r:id="rId6" w:tgtFrame="_blank" w:history="1">
        <w:r w:rsidRPr="00205DD4">
          <w:rPr>
            <w:rStyle w:val="a3"/>
            <w:rFonts w:ascii="仿宋" w:eastAsia="仿宋" w:hAnsi="仿宋" w:hint="eastAsia"/>
            <w:color w:val="auto"/>
            <w:sz w:val="32"/>
            <w:szCs w:val="32"/>
            <w:u w:val="none"/>
            <w:shd w:val="clear" w:color="auto" w:fill="FFFFFF"/>
          </w:rPr>
          <w:t>优抚</w:t>
        </w:r>
      </w:hyperlink>
      <w:r w:rsidRPr="00205DD4">
        <w:rPr>
          <w:rFonts w:ascii="仿宋" w:eastAsia="仿宋" w:hAnsi="仿宋" w:hint="eastAsia"/>
          <w:sz w:val="32"/>
          <w:szCs w:val="32"/>
          <w:shd w:val="clear" w:color="auto" w:fill="FFFFFF"/>
        </w:rPr>
        <w:t>救济工作。</w:t>
      </w:r>
    </w:p>
    <w:p w:rsidR="00483F32" w:rsidRPr="00205DD4" w:rsidRDefault="00483F32" w:rsidP="00D7134F">
      <w:pPr>
        <w:pStyle w:val="a4"/>
        <w:widowControl/>
        <w:spacing w:line="450" w:lineRule="atLeast"/>
        <w:ind w:left="1568" w:firstLineChars="0" w:firstLine="0"/>
        <w:rPr>
          <w:rFonts w:ascii="仿宋" w:eastAsia="仿宋" w:hAnsi="仿宋"/>
          <w:sz w:val="32"/>
          <w:szCs w:val="32"/>
          <w:shd w:val="clear" w:color="auto" w:fill="FFFFFF"/>
        </w:rPr>
      </w:pPr>
      <w:r w:rsidRPr="00205DD4">
        <w:rPr>
          <w:rFonts w:ascii="仿宋" w:eastAsia="仿宋" w:hAnsi="仿宋"/>
          <w:sz w:val="32"/>
          <w:szCs w:val="32"/>
          <w:shd w:val="clear" w:color="auto" w:fill="FFFFFF"/>
        </w:rPr>
        <w:t>3</w:t>
      </w:r>
      <w:r w:rsidRPr="00205DD4">
        <w:rPr>
          <w:rFonts w:ascii="仿宋" w:eastAsia="仿宋" w:hAnsi="仿宋" w:hint="eastAsia"/>
          <w:sz w:val="32"/>
          <w:szCs w:val="32"/>
          <w:shd w:val="clear" w:color="auto" w:fill="FFFFFF"/>
        </w:rPr>
        <w:t>、教育职能：</w:t>
      </w:r>
      <w:r w:rsidRPr="00205DD4">
        <w:rPr>
          <w:rFonts w:ascii="仿宋" w:eastAsia="仿宋" w:hAnsi="仿宋"/>
          <w:sz w:val="32"/>
          <w:szCs w:val="32"/>
          <w:shd w:val="clear" w:color="auto" w:fill="FFFFFF"/>
        </w:rPr>
        <w:t xml:space="preserve"> </w:t>
      </w:r>
      <w:r w:rsidRPr="00205DD4">
        <w:rPr>
          <w:rFonts w:ascii="仿宋" w:eastAsia="仿宋" w:hAnsi="仿宋" w:hint="eastAsia"/>
          <w:sz w:val="32"/>
          <w:szCs w:val="32"/>
          <w:shd w:val="clear" w:color="auto" w:fill="FFFFFF"/>
        </w:rPr>
        <w:t>组织引导社区成员开展</w:t>
      </w:r>
      <w:hyperlink r:id="rId7" w:tgtFrame="_blank" w:history="1">
        <w:r w:rsidRPr="00205DD4">
          <w:rPr>
            <w:rStyle w:val="a3"/>
            <w:rFonts w:ascii="仿宋" w:eastAsia="仿宋" w:hAnsi="仿宋" w:hint="eastAsia"/>
            <w:color w:val="auto"/>
            <w:sz w:val="32"/>
            <w:szCs w:val="32"/>
            <w:u w:val="none"/>
            <w:shd w:val="clear" w:color="auto" w:fill="FFFFFF"/>
          </w:rPr>
          <w:t>法制教育</w:t>
        </w:r>
      </w:hyperlink>
      <w:r w:rsidRPr="00205DD4">
        <w:rPr>
          <w:rFonts w:ascii="仿宋" w:eastAsia="仿宋" w:hAnsi="仿宋" w:hint="eastAsia"/>
          <w:sz w:val="32"/>
          <w:szCs w:val="32"/>
          <w:shd w:val="clear" w:color="auto" w:fill="FFFFFF"/>
        </w:rPr>
        <w:t>、公德教育、</w:t>
      </w:r>
      <w:hyperlink r:id="rId8" w:tgtFrame="_blank" w:history="1">
        <w:r w:rsidRPr="00205DD4">
          <w:rPr>
            <w:rStyle w:val="a3"/>
            <w:rFonts w:ascii="仿宋" w:eastAsia="仿宋" w:hAnsi="仿宋" w:hint="eastAsia"/>
            <w:color w:val="auto"/>
            <w:sz w:val="32"/>
            <w:szCs w:val="32"/>
            <w:u w:val="none"/>
            <w:shd w:val="clear" w:color="auto" w:fill="FFFFFF"/>
          </w:rPr>
          <w:t>青少年教育</w:t>
        </w:r>
      </w:hyperlink>
      <w:r w:rsidRPr="00205DD4">
        <w:rPr>
          <w:rFonts w:ascii="仿宋" w:eastAsia="仿宋" w:hAnsi="仿宋" w:hint="eastAsia"/>
          <w:sz w:val="32"/>
          <w:szCs w:val="32"/>
          <w:shd w:val="clear" w:color="auto" w:fill="FFFFFF"/>
        </w:rPr>
        <w:t>和“两劳”人员教育，开展</w:t>
      </w:r>
      <w:hyperlink r:id="rId9" w:tgtFrame="_blank" w:history="1">
        <w:r w:rsidRPr="00205DD4">
          <w:rPr>
            <w:rStyle w:val="a3"/>
            <w:rFonts w:ascii="仿宋" w:eastAsia="仿宋" w:hAnsi="仿宋" w:hint="eastAsia"/>
            <w:color w:val="auto"/>
            <w:sz w:val="32"/>
            <w:szCs w:val="32"/>
            <w:u w:val="none"/>
            <w:shd w:val="clear" w:color="auto" w:fill="FFFFFF"/>
          </w:rPr>
          <w:t>职业培训</w:t>
        </w:r>
      </w:hyperlink>
      <w:r w:rsidRPr="00205DD4">
        <w:rPr>
          <w:rFonts w:ascii="仿宋" w:eastAsia="仿宋" w:hAnsi="仿宋" w:hint="eastAsia"/>
          <w:sz w:val="32"/>
          <w:szCs w:val="32"/>
          <w:shd w:val="clear" w:color="auto" w:fill="FFFFFF"/>
        </w:rPr>
        <w:t>，文化娱乐和体育活动，开展五好文明创评活动，形成具有本社区特色的文化氛围，增强社区成员的归属感和凝聚力。</w:t>
      </w:r>
      <w:r w:rsidRPr="00205DD4">
        <w:rPr>
          <w:rFonts w:ascii="仿宋" w:eastAsia="仿宋" w:hAnsi="仿宋"/>
          <w:sz w:val="32"/>
          <w:szCs w:val="32"/>
          <w:shd w:val="clear" w:color="auto" w:fill="FFFFFF"/>
        </w:rPr>
        <w:t xml:space="preserve"> </w:t>
      </w:r>
    </w:p>
    <w:p w:rsidR="00483F32" w:rsidRPr="00205DD4" w:rsidRDefault="00483F32" w:rsidP="00D7134F">
      <w:pPr>
        <w:pStyle w:val="a4"/>
        <w:widowControl/>
        <w:spacing w:line="450" w:lineRule="atLeast"/>
        <w:ind w:left="1568" w:firstLineChars="0" w:firstLine="0"/>
        <w:rPr>
          <w:rFonts w:ascii="仿宋" w:eastAsia="仿宋" w:hAnsi="仿宋"/>
          <w:sz w:val="32"/>
          <w:szCs w:val="32"/>
          <w:shd w:val="clear" w:color="auto" w:fill="FFFFFF"/>
        </w:rPr>
      </w:pPr>
      <w:r w:rsidRPr="00205DD4">
        <w:rPr>
          <w:rFonts w:ascii="仿宋" w:eastAsia="仿宋" w:hAnsi="仿宋"/>
          <w:sz w:val="32"/>
          <w:szCs w:val="32"/>
          <w:shd w:val="clear" w:color="auto" w:fill="FFFFFF"/>
        </w:rPr>
        <w:t>4</w:t>
      </w:r>
      <w:r w:rsidRPr="00205DD4">
        <w:rPr>
          <w:rFonts w:ascii="仿宋" w:eastAsia="仿宋" w:hAnsi="仿宋" w:hint="eastAsia"/>
          <w:sz w:val="32"/>
          <w:szCs w:val="32"/>
          <w:shd w:val="clear" w:color="auto" w:fill="FFFFFF"/>
        </w:rPr>
        <w:t>、监督职能：</w:t>
      </w:r>
      <w:r w:rsidRPr="00205DD4">
        <w:rPr>
          <w:rFonts w:ascii="仿宋" w:eastAsia="仿宋" w:hAnsi="仿宋"/>
          <w:sz w:val="32"/>
          <w:szCs w:val="32"/>
          <w:shd w:val="clear" w:color="auto" w:fill="FFFFFF"/>
        </w:rPr>
        <w:t xml:space="preserve"> </w:t>
      </w:r>
      <w:r w:rsidRPr="00205DD4">
        <w:rPr>
          <w:rFonts w:ascii="仿宋" w:eastAsia="仿宋" w:hAnsi="仿宋" w:hint="eastAsia"/>
          <w:sz w:val="32"/>
          <w:szCs w:val="32"/>
          <w:shd w:val="clear" w:color="auto" w:fill="FFFFFF"/>
        </w:rPr>
        <w:t>受社区成员代表大会成员指派或共建理事会成员委托，并及时将监督意见向上级机关及部门反馈，对社区内的物业管理，履行其</w:t>
      </w:r>
      <w:hyperlink r:id="rId10" w:tgtFrame="_blank" w:history="1">
        <w:r w:rsidRPr="00205DD4">
          <w:rPr>
            <w:rStyle w:val="a3"/>
            <w:rFonts w:ascii="仿宋" w:eastAsia="仿宋" w:hAnsi="仿宋" w:hint="eastAsia"/>
            <w:color w:val="auto"/>
            <w:sz w:val="32"/>
            <w:szCs w:val="32"/>
            <w:u w:val="none"/>
            <w:shd w:val="clear" w:color="auto" w:fill="FFFFFF"/>
          </w:rPr>
          <w:t>工作职责</w:t>
        </w:r>
      </w:hyperlink>
      <w:r w:rsidRPr="00205DD4">
        <w:rPr>
          <w:rFonts w:ascii="仿宋" w:eastAsia="仿宋" w:hAnsi="仿宋" w:hint="eastAsia"/>
          <w:sz w:val="32"/>
          <w:szCs w:val="32"/>
          <w:shd w:val="clear" w:color="auto" w:fill="FFFFFF"/>
        </w:rPr>
        <w:t>的情况进行监督。</w:t>
      </w:r>
      <w:r w:rsidRPr="00205DD4">
        <w:rPr>
          <w:rFonts w:ascii="仿宋" w:eastAsia="仿宋" w:hAnsi="仿宋"/>
          <w:sz w:val="32"/>
          <w:szCs w:val="32"/>
          <w:shd w:val="clear" w:color="auto" w:fill="FFFFFF"/>
        </w:rPr>
        <w:t xml:space="preserve"> </w:t>
      </w:r>
    </w:p>
    <w:p w:rsidR="00483F32" w:rsidRPr="00205DD4" w:rsidRDefault="00483F32" w:rsidP="00D7134F">
      <w:pPr>
        <w:pStyle w:val="a4"/>
        <w:widowControl/>
        <w:spacing w:line="630" w:lineRule="atLeast"/>
        <w:ind w:left="1568" w:firstLineChars="0" w:firstLine="0"/>
        <w:jc w:val="left"/>
        <w:textAlignment w:val="center"/>
        <w:rPr>
          <w:rFonts w:ascii="仿宋" w:eastAsia="仿宋" w:hAnsi="仿宋"/>
          <w:sz w:val="27"/>
          <w:szCs w:val="27"/>
        </w:rPr>
      </w:pPr>
      <w:r w:rsidRPr="00205DD4">
        <w:rPr>
          <w:rFonts w:ascii="仿宋" w:eastAsia="仿宋" w:hAnsi="仿宋"/>
          <w:sz w:val="32"/>
          <w:szCs w:val="32"/>
          <w:shd w:val="clear" w:color="auto" w:fill="FFFFFF"/>
        </w:rPr>
        <w:lastRenderedPageBreak/>
        <w:t>5</w:t>
      </w:r>
      <w:r w:rsidRPr="00205DD4">
        <w:rPr>
          <w:rFonts w:ascii="仿宋" w:eastAsia="仿宋" w:hAnsi="仿宋" w:hint="eastAsia"/>
          <w:sz w:val="32"/>
          <w:szCs w:val="32"/>
          <w:shd w:val="clear" w:color="auto" w:fill="FFFFFF"/>
        </w:rPr>
        <w:t>、配合协助政府及其派出机构完成有关任务。</w:t>
      </w:r>
      <w:r w:rsidRPr="00205DD4">
        <w:rPr>
          <w:rFonts w:ascii="宋体" w:eastAsia="仿宋" w:hAnsi="宋体"/>
          <w:kern w:val="0"/>
          <w:sz w:val="32"/>
          <w:szCs w:val="32"/>
        </w:rPr>
        <w:t>  </w:t>
      </w:r>
      <w:r w:rsidRPr="00205DD4">
        <w:rPr>
          <w:rFonts w:ascii="宋体" w:eastAsia="仿宋" w:hAnsi="宋体" w:cs="宋体"/>
          <w:color w:val="000000"/>
          <w:kern w:val="0"/>
          <w:sz w:val="32"/>
          <w:szCs w:val="32"/>
          <w:shd w:val="clear" w:color="auto" w:fill="FFFFFF"/>
        </w:rPr>
        <w:t> </w:t>
      </w:r>
    </w:p>
    <w:p w:rsidR="00483F32" w:rsidRDefault="00483F32">
      <w:pPr>
        <w:widowControl/>
        <w:spacing w:line="630" w:lineRule="atLeast"/>
        <w:ind w:firstLine="848"/>
        <w:jc w:val="left"/>
        <w:textAlignment w:val="center"/>
        <w:rPr>
          <w:rFonts w:ascii="仿宋" w:eastAsia="仿宋" w:hAnsi="仿宋" w:cs="仿宋"/>
          <w:color w:val="333333"/>
          <w:kern w:val="0"/>
          <w:sz w:val="32"/>
          <w:szCs w:val="32"/>
          <w:shd w:val="clear" w:color="auto" w:fill="FFFFFF"/>
        </w:rPr>
      </w:pPr>
      <w:r>
        <w:rPr>
          <w:rFonts w:ascii="仿宋" w:eastAsia="仿宋" w:hAnsi="仿宋" w:cs="仿宋" w:hint="eastAsia"/>
          <w:color w:val="333333"/>
          <w:kern w:val="0"/>
          <w:sz w:val="32"/>
          <w:szCs w:val="32"/>
          <w:shd w:val="clear" w:color="auto" w:fill="FFFFFF"/>
        </w:rPr>
        <w:t>二、机构设置</w:t>
      </w:r>
    </w:p>
    <w:p w:rsidR="00483F32" w:rsidRPr="00205DD4" w:rsidRDefault="00483F32">
      <w:pPr>
        <w:widowControl/>
        <w:spacing w:line="630" w:lineRule="atLeast"/>
        <w:ind w:firstLine="848"/>
        <w:jc w:val="left"/>
        <w:textAlignment w:val="center"/>
        <w:rPr>
          <w:rFonts w:ascii="仿宋" w:eastAsia="仿宋" w:hAnsi="仿宋"/>
          <w:sz w:val="27"/>
          <w:szCs w:val="27"/>
        </w:rPr>
      </w:pPr>
      <w:r w:rsidRPr="00205DD4">
        <w:rPr>
          <w:rFonts w:ascii="仿宋" w:eastAsia="仿宋" w:hAnsi="仿宋" w:cs="宋体" w:hint="eastAsia"/>
          <w:color w:val="333333"/>
          <w:kern w:val="0"/>
          <w:sz w:val="32"/>
          <w:szCs w:val="32"/>
          <w:shd w:val="clear" w:color="auto" w:fill="FFFFFF"/>
        </w:rPr>
        <w:t>本单位为全额拨款单位，执行事业会计制度，内设机构数</w:t>
      </w:r>
      <w:r w:rsidRPr="00205DD4">
        <w:rPr>
          <w:rFonts w:ascii="仿宋" w:eastAsia="仿宋" w:hAnsi="仿宋" w:cs="宋体"/>
          <w:color w:val="333333"/>
          <w:kern w:val="0"/>
          <w:sz w:val="32"/>
          <w:szCs w:val="32"/>
          <w:shd w:val="clear" w:color="auto" w:fill="FFFFFF"/>
        </w:rPr>
        <w:t>1</w:t>
      </w:r>
      <w:r w:rsidRPr="00205DD4">
        <w:rPr>
          <w:rFonts w:ascii="仿宋" w:eastAsia="仿宋" w:hAnsi="仿宋" w:cs="宋体" w:hint="eastAsia"/>
          <w:color w:val="333333"/>
          <w:kern w:val="0"/>
          <w:sz w:val="32"/>
          <w:szCs w:val="32"/>
          <w:shd w:val="clear" w:color="auto" w:fill="FFFFFF"/>
        </w:rPr>
        <w:t>个。</w:t>
      </w:r>
    </w:p>
    <w:p w:rsidR="00483F32" w:rsidRPr="00D7134F" w:rsidRDefault="00483F32" w:rsidP="00D7134F">
      <w:pPr>
        <w:pStyle w:val="a4"/>
        <w:widowControl/>
        <w:numPr>
          <w:ilvl w:val="0"/>
          <w:numId w:val="2"/>
        </w:numPr>
        <w:spacing w:line="630" w:lineRule="atLeast"/>
        <w:ind w:firstLineChars="0"/>
        <w:jc w:val="left"/>
        <w:textAlignment w:val="center"/>
        <w:rPr>
          <w:rFonts w:ascii="仿宋" w:eastAsia="仿宋" w:hAnsi="仿宋" w:cs="仿宋"/>
          <w:color w:val="333333"/>
          <w:kern w:val="0"/>
          <w:sz w:val="32"/>
          <w:szCs w:val="32"/>
          <w:shd w:val="clear" w:color="auto" w:fill="FFFFFF"/>
        </w:rPr>
      </w:pPr>
      <w:r w:rsidRPr="00D7134F">
        <w:rPr>
          <w:rFonts w:ascii="仿宋" w:eastAsia="仿宋" w:hAnsi="仿宋" w:cs="仿宋" w:hint="eastAsia"/>
          <w:color w:val="333333"/>
          <w:kern w:val="0"/>
          <w:sz w:val="32"/>
          <w:szCs w:val="32"/>
          <w:shd w:val="clear" w:color="auto" w:fill="FFFFFF"/>
        </w:rPr>
        <w:t>人员构成</w:t>
      </w:r>
    </w:p>
    <w:p w:rsidR="00483F32" w:rsidRPr="00205DD4" w:rsidRDefault="00483F32" w:rsidP="00D7134F">
      <w:pPr>
        <w:widowControl/>
        <w:shd w:val="clear" w:color="auto" w:fill="FFFFFF"/>
        <w:spacing w:before="210" w:after="210" w:line="315" w:lineRule="atLeast"/>
        <w:ind w:left="800" w:firstLineChars="50" w:firstLine="160"/>
        <w:jc w:val="left"/>
        <w:rPr>
          <w:rFonts w:ascii="仿宋" w:eastAsia="仿宋" w:hAnsi="仿宋" w:cs="宋体"/>
          <w:color w:val="333333"/>
          <w:szCs w:val="21"/>
        </w:rPr>
      </w:pPr>
      <w:r w:rsidRPr="00205DD4">
        <w:rPr>
          <w:rFonts w:ascii="仿宋" w:eastAsia="仿宋" w:hAnsi="仿宋" w:cs="宋体" w:hint="eastAsia"/>
          <w:color w:val="333333"/>
          <w:kern w:val="0"/>
          <w:sz w:val="32"/>
          <w:szCs w:val="32"/>
          <w:shd w:val="clear" w:color="auto" w:fill="FFFFFF"/>
        </w:rPr>
        <w:t>佳木斯市前进区</w:t>
      </w:r>
      <w:r w:rsidR="005F7748">
        <w:rPr>
          <w:rFonts w:ascii="仿宋" w:eastAsia="仿宋" w:hAnsi="仿宋" w:cs="宋体" w:hint="eastAsia"/>
          <w:color w:val="333333"/>
          <w:kern w:val="0"/>
          <w:sz w:val="32"/>
          <w:szCs w:val="32"/>
          <w:shd w:val="clear" w:color="auto" w:fill="FFFFFF"/>
        </w:rPr>
        <w:t>港务</w:t>
      </w:r>
      <w:r w:rsidRPr="00205DD4">
        <w:rPr>
          <w:rFonts w:ascii="仿宋" w:eastAsia="仿宋" w:hAnsi="仿宋" w:cs="宋体" w:hint="eastAsia"/>
          <w:color w:val="333333"/>
          <w:kern w:val="0"/>
          <w:sz w:val="32"/>
          <w:szCs w:val="32"/>
          <w:shd w:val="clear" w:color="auto" w:fill="FFFFFF"/>
        </w:rPr>
        <w:t>社区公共服务中心共核定编制</w:t>
      </w:r>
      <w:r w:rsidRPr="00205DD4">
        <w:rPr>
          <w:rFonts w:ascii="仿宋" w:eastAsia="仿宋" w:hAnsi="仿宋" w:cs="宋体"/>
          <w:color w:val="333333"/>
          <w:kern w:val="0"/>
          <w:sz w:val="32"/>
          <w:szCs w:val="32"/>
          <w:shd w:val="clear" w:color="auto" w:fill="FFFFFF"/>
        </w:rPr>
        <w:t>3</w:t>
      </w:r>
      <w:r>
        <w:rPr>
          <w:rFonts w:ascii="仿宋" w:eastAsia="仿宋" w:hAnsi="仿宋" w:cs="宋体" w:hint="eastAsia"/>
          <w:color w:val="333333"/>
          <w:kern w:val="0"/>
          <w:sz w:val="32"/>
          <w:szCs w:val="32"/>
          <w:shd w:val="clear" w:color="auto" w:fill="FFFFFF"/>
        </w:rPr>
        <w:t>人</w:t>
      </w:r>
      <w:r w:rsidRPr="00205DD4">
        <w:rPr>
          <w:rFonts w:ascii="仿宋" w:eastAsia="仿宋" w:hAnsi="仿宋" w:cs="宋体" w:hint="eastAsia"/>
          <w:color w:val="333333"/>
          <w:kern w:val="0"/>
          <w:sz w:val="32"/>
          <w:szCs w:val="32"/>
          <w:shd w:val="clear" w:color="auto" w:fill="FFFFFF"/>
        </w:rPr>
        <w:t>，在职人员</w:t>
      </w:r>
      <w:r w:rsidRPr="00205DD4">
        <w:rPr>
          <w:rFonts w:ascii="仿宋" w:eastAsia="仿宋" w:hAnsi="仿宋" w:cs="宋体"/>
          <w:color w:val="333333"/>
          <w:kern w:val="0"/>
          <w:sz w:val="32"/>
          <w:szCs w:val="32"/>
          <w:shd w:val="clear" w:color="auto" w:fill="FFFFFF"/>
        </w:rPr>
        <w:t>3</w:t>
      </w:r>
      <w:r w:rsidRPr="00205DD4">
        <w:rPr>
          <w:rFonts w:ascii="仿宋" w:eastAsia="仿宋" w:hAnsi="仿宋" w:cs="宋体" w:hint="eastAsia"/>
          <w:color w:val="333333"/>
          <w:kern w:val="0"/>
          <w:sz w:val="32"/>
          <w:szCs w:val="32"/>
          <w:shd w:val="clear" w:color="auto" w:fill="FFFFFF"/>
        </w:rPr>
        <w:t>人（事业编制</w:t>
      </w:r>
      <w:r w:rsidRPr="00205DD4">
        <w:rPr>
          <w:rFonts w:ascii="仿宋" w:eastAsia="仿宋" w:hAnsi="仿宋" w:cs="宋体"/>
          <w:color w:val="333333"/>
          <w:kern w:val="0"/>
          <w:sz w:val="32"/>
          <w:szCs w:val="32"/>
          <w:shd w:val="clear" w:color="auto" w:fill="FFFFFF"/>
        </w:rPr>
        <w:t>3</w:t>
      </w:r>
      <w:r w:rsidRPr="00205DD4">
        <w:rPr>
          <w:rFonts w:ascii="仿宋" w:eastAsia="仿宋" w:hAnsi="仿宋" w:cs="宋体" w:hint="eastAsia"/>
          <w:color w:val="333333"/>
          <w:kern w:val="0"/>
          <w:sz w:val="32"/>
          <w:szCs w:val="32"/>
          <w:shd w:val="clear" w:color="auto" w:fill="FFFFFF"/>
        </w:rPr>
        <w:t>人）。</w:t>
      </w:r>
    </w:p>
    <w:p w:rsidR="00483F32" w:rsidRDefault="00483F32">
      <w:pPr>
        <w:widowControl/>
        <w:spacing w:line="630" w:lineRule="atLeast"/>
        <w:ind w:firstLine="540"/>
        <w:jc w:val="left"/>
        <w:textAlignment w:val="center"/>
        <w:rPr>
          <w:sz w:val="27"/>
          <w:szCs w:val="27"/>
        </w:rPr>
      </w:pPr>
      <w:r>
        <w:rPr>
          <w:rFonts w:ascii="宋体" w:cs="宋体"/>
          <w:b/>
          <w:color w:val="333333"/>
          <w:kern w:val="0"/>
          <w:sz w:val="32"/>
          <w:szCs w:val="32"/>
          <w:shd w:val="clear" w:color="auto" w:fill="FFFFFF"/>
        </w:rPr>
        <w:t>    </w:t>
      </w:r>
      <w:r>
        <w:rPr>
          <w:rFonts w:ascii="宋体" w:hAnsi="宋体" w:cs="宋体" w:hint="eastAsia"/>
          <w:b/>
          <w:color w:val="333333"/>
          <w:kern w:val="0"/>
          <w:sz w:val="32"/>
          <w:szCs w:val="32"/>
          <w:shd w:val="clear" w:color="auto" w:fill="FFFFFF"/>
        </w:rPr>
        <w:t>第二部分</w:t>
      </w:r>
      <w:r>
        <w:rPr>
          <w:rFonts w:ascii="宋体" w:hAnsi="宋体" w:cs="宋体"/>
          <w:b/>
          <w:color w:val="333333"/>
          <w:kern w:val="0"/>
          <w:sz w:val="32"/>
          <w:szCs w:val="32"/>
          <w:shd w:val="clear" w:color="auto" w:fill="FFFFFF"/>
        </w:rPr>
        <w:t>2019</w:t>
      </w:r>
      <w:r>
        <w:rPr>
          <w:rFonts w:ascii="宋体" w:hAnsi="宋体" w:cs="宋体" w:hint="eastAsia"/>
          <w:b/>
          <w:color w:val="333333"/>
          <w:kern w:val="0"/>
          <w:sz w:val="32"/>
          <w:szCs w:val="32"/>
          <w:shd w:val="clear" w:color="auto" w:fill="FFFFFF"/>
        </w:rPr>
        <w:t>年部门预算公开报表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一、部门收支总表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二、部门收入总表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三、部门支出总表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四、财政拨款收支总表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五、一般公共预算支出表（功能科目）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六、一般公共预算支出表（政府经济科目）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七、一般公共预算基本支出表（部门经济科目）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八、一般公共预算基本支出表（政府经济科目）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九、一般公共预算“三公”经费财政拨款支出表</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十、政府性基金预算支出表（功能科目）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十一、政府性基金预算支出表（部门经济科目）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十二、政府性基金预算支出表（政府经济科目）</w:t>
      </w:r>
    </w:p>
    <w:p w:rsidR="00483F32" w:rsidRDefault="00483F32">
      <w:pPr>
        <w:widowControl/>
        <w:spacing w:line="50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十三、</w:t>
      </w:r>
      <w:r>
        <w:rPr>
          <w:rFonts w:ascii="仿宋" w:eastAsia="仿宋" w:hAnsi="仿宋" w:cs="仿宋"/>
          <w:color w:val="333333"/>
          <w:kern w:val="0"/>
          <w:sz w:val="32"/>
          <w:szCs w:val="32"/>
          <w:shd w:val="clear" w:color="auto" w:fill="FFFFFF"/>
        </w:rPr>
        <w:t xml:space="preserve">2019 </w:t>
      </w:r>
      <w:r>
        <w:rPr>
          <w:rFonts w:ascii="仿宋" w:eastAsia="仿宋" w:hAnsi="仿宋" w:cs="仿宋" w:hint="eastAsia"/>
          <w:color w:val="333333"/>
          <w:kern w:val="0"/>
          <w:sz w:val="32"/>
          <w:szCs w:val="32"/>
          <w:shd w:val="clear" w:color="auto" w:fill="FFFFFF"/>
        </w:rPr>
        <w:t>年度部门预算项目和专项资金绩效目标申报表</w:t>
      </w:r>
    </w:p>
    <w:p w:rsidR="00483F32" w:rsidRDefault="00483F32">
      <w:pPr>
        <w:widowControl/>
        <w:spacing w:line="630" w:lineRule="atLeast"/>
        <w:ind w:firstLine="630"/>
        <w:jc w:val="center"/>
        <w:textAlignment w:val="center"/>
        <w:rPr>
          <w:sz w:val="27"/>
          <w:szCs w:val="27"/>
        </w:rPr>
      </w:pPr>
      <w:r>
        <w:rPr>
          <w:rFonts w:ascii="宋体" w:cs="宋体"/>
          <w:b/>
          <w:color w:val="333333"/>
          <w:kern w:val="0"/>
          <w:sz w:val="32"/>
          <w:szCs w:val="32"/>
          <w:shd w:val="clear" w:color="auto" w:fill="FFFFFF"/>
        </w:rPr>
        <w:t> </w:t>
      </w:r>
    </w:p>
    <w:p w:rsidR="00483F32" w:rsidRDefault="00483F32">
      <w:pPr>
        <w:widowControl/>
        <w:spacing w:line="630" w:lineRule="atLeast"/>
        <w:ind w:firstLine="630"/>
        <w:jc w:val="center"/>
        <w:textAlignment w:val="center"/>
        <w:rPr>
          <w:sz w:val="27"/>
          <w:szCs w:val="27"/>
        </w:rPr>
      </w:pPr>
      <w:r>
        <w:rPr>
          <w:rFonts w:ascii="宋体" w:hAnsi="宋体" w:cs="宋体" w:hint="eastAsia"/>
          <w:b/>
          <w:color w:val="333333"/>
          <w:kern w:val="0"/>
          <w:sz w:val="32"/>
          <w:szCs w:val="32"/>
          <w:shd w:val="clear" w:color="auto" w:fill="FFFFFF"/>
        </w:rPr>
        <w:t>第三部分</w:t>
      </w:r>
      <w:r>
        <w:rPr>
          <w:rFonts w:ascii="宋体" w:hAnsi="宋体" w:cs="宋体"/>
          <w:b/>
          <w:color w:val="333333"/>
          <w:kern w:val="0"/>
          <w:sz w:val="32"/>
          <w:szCs w:val="32"/>
          <w:shd w:val="clear" w:color="auto" w:fill="FFFFFF"/>
        </w:rPr>
        <w:t>2019</w:t>
      </w:r>
      <w:r>
        <w:rPr>
          <w:rFonts w:ascii="宋体" w:hAnsi="宋体" w:cs="宋体" w:hint="eastAsia"/>
          <w:b/>
          <w:color w:val="333333"/>
          <w:kern w:val="0"/>
          <w:sz w:val="32"/>
          <w:szCs w:val="32"/>
          <w:shd w:val="clear" w:color="auto" w:fill="FFFFFF"/>
        </w:rPr>
        <w:t>年部门预算情况说明</w:t>
      </w:r>
    </w:p>
    <w:p w:rsidR="00483F32" w:rsidRDefault="00483F32">
      <w:pPr>
        <w:widowControl/>
        <w:spacing w:line="630" w:lineRule="atLeast"/>
        <w:ind w:firstLine="630"/>
        <w:jc w:val="left"/>
        <w:textAlignment w:val="center"/>
        <w:rPr>
          <w:sz w:val="27"/>
          <w:szCs w:val="27"/>
        </w:rPr>
      </w:pPr>
      <w:r>
        <w:rPr>
          <w:rFonts w:ascii="仿宋" w:eastAsia="仿宋" w:hAnsi="仿宋" w:cs="仿宋" w:hint="eastAsia"/>
          <w:b/>
          <w:color w:val="333333"/>
          <w:kern w:val="0"/>
          <w:sz w:val="32"/>
          <w:szCs w:val="32"/>
          <w:shd w:val="clear" w:color="auto" w:fill="FFFFFF"/>
        </w:rPr>
        <w:t>一、关于部门收支总表的情况说明</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佳木斯市前进区</w:t>
      </w:r>
      <w:r w:rsidR="007958A5">
        <w:rPr>
          <w:rFonts w:ascii="仿宋" w:eastAsia="仿宋" w:hAnsi="仿宋" w:cs="仿宋" w:hint="eastAsia"/>
          <w:color w:val="333333"/>
          <w:kern w:val="0"/>
          <w:sz w:val="32"/>
          <w:szCs w:val="32"/>
          <w:shd w:val="clear" w:color="auto" w:fill="FFFFFF"/>
        </w:rPr>
        <w:t>港务</w:t>
      </w:r>
      <w:r>
        <w:rPr>
          <w:rFonts w:ascii="仿宋" w:eastAsia="仿宋" w:hAnsi="仿宋" w:cs="仿宋" w:hint="eastAsia"/>
          <w:color w:val="333333"/>
          <w:kern w:val="0"/>
          <w:sz w:val="32"/>
          <w:szCs w:val="32"/>
          <w:shd w:val="clear" w:color="auto" w:fill="FFFFFF"/>
        </w:rPr>
        <w:t>社区公共服务中心</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年按照综合预算的原则，部门所有收入和支出均纳入部门预算管理。</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年收支总预算</w:t>
      </w:r>
      <w:r w:rsidR="008430AC">
        <w:rPr>
          <w:rFonts w:ascii="仿宋" w:eastAsia="仿宋" w:hAnsi="仿宋" w:cs="仿宋" w:hint="eastAsia"/>
          <w:color w:val="333333"/>
          <w:kern w:val="0"/>
          <w:sz w:val="32"/>
          <w:szCs w:val="32"/>
          <w:shd w:val="clear" w:color="auto" w:fill="FFFFFF"/>
        </w:rPr>
        <w:t>394214.62</w:t>
      </w:r>
      <w:r>
        <w:rPr>
          <w:rFonts w:ascii="仿宋" w:eastAsia="仿宋" w:hAnsi="仿宋" w:cs="仿宋" w:hint="eastAsia"/>
          <w:color w:val="333333"/>
          <w:kern w:val="0"/>
          <w:sz w:val="32"/>
          <w:szCs w:val="32"/>
          <w:shd w:val="clear" w:color="auto" w:fill="FFFFFF"/>
        </w:rPr>
        <w:t>元，收支平衡。收入包括：一般公共预算收入</w:t>
      </w:r>
      <w:r w:rsidR="008430AC">
        <w:rPr>
          <w:rFonts w:ascii="仿宋" w:eastAsia="仿宋" w:hAnsi="仿宋" w:cs="仿宋" w:hint="eastAsia"/>
          <w:color w:val="333333"/>
          <w:kern w:val="0"/>
          <w:sz w:val="32"/>
          <w:szCs w:val="32"/>
          <w:shd w:val="clear" w:color="auto" w:fill="FFFFFF"/>
        </w:rPr>
        <w:t>384920.37</w:t>
      </w:r>
      <w:r>
        <w:rPr>
          <w:rFonts w:ascii="仿宋" w:eastAsia="仿宋" w:hAnsi="仿宋" w:cs="仿宋" w:hint="eastAsia"/>
          <w:color w:val="333333"/>
          <w:kern w:val="0"/>
          <w:sz w:val="32"/>
          <w:szCs w:val="32"/>
          <w:shd w:val="clear" w:color="auto" w:fill="FFFFFF"/>
        </w:rPr>
        <w:t>元，上年结转</w:t>
      </w:r>
      <w:r w:rsidR="007958A5">
        <w:rPr>
          <w:rFonts w:ascii="仿宋" w:eastAsia="仿宋" w:hAnsi="仿宋" w:cs="仿宋" w:hint="eastAsia"/>
          <w:color w:val="333333"/>
          <w:kern w:val="0"/>
          <w:sz w:val="32"/>
          <w:szCs w:val="32"/>
          <w:shd w:val="clear" w:color="auto" w:fill="FFFFFF"/>
        </w:rPr>
        <w:t>9294.</w:t>
      </w:r>
      <w:r w:rsidR="008430AC">
        <w:rPr>
          <w:rFonts w:ascii="仿宋" w:eastAsia="仿宋" w:hAnsi="仿宋" w:cs="仿宋" w:hint="eastAsia"/>
          <w:color w:val="333333"/>
          <w:kern w:val="0"/>
          <w:sz w:val="32"/>
          <w:szCs w:val="32"/>
          <w:shd w:val="clear" w:color="auto" w:fill="FFFFFF"/>
        </w:rPr>
        <w:t>25</w:t>
      </w:r>
      <w:r>
        <w:rPr>
          <w:rFonts w:ascii="仿宋" w:eastAsia="仿宋" w:hAnsi="仿宋" w:cs="仿宋" w:hint="eastAsia"/>
          <w:color w:val="333333"/>
          <w:kern w:val="0"/>
          <w:sz w:val="32"/>
          <w:szCs w:val="32"/>
          <w:shd w:val="clear" w:color="auto" w:fill="FFFFFF"/>
        </w:rPr>
        <w:t>元；支出包括：卫生健康支出</w:t>
      </w:r>
      <w:r w:rsidR="008430AC">
        <w:rPr>
          <w:rFonts w:ascii="仿宋" w:eastAsia="仿宋" w:hAnsi="仿宋" w:cs="仿宋" w:hint="eastAsia"/>
          <w:color w:val="333333"/>
          <w:kern w:val="0"/>
          <w:sz w:val="32"/>
          <w:szCs w:val="32"/>
          <w:shd w:val="clear" w:color="auto" w:fill="FFFFFF"/>
        </w:rPr>
        <w:t>14176.44</w:t>
      </w:r>
      <w:r>
        <w:rPr>
          <w:rFonts w:ascii="仿宋" w:eastAsia="仿宋" w:hAnsi="仿宋" w:cs="仿宋" w:hint="eastAsia"/>
          <w:color w:val="333333"/>
          <w:kern w:val="0"/>
          <w:sz w:val="32"/>
          <w:szCs w:val="32"/>
          <w:shd w:val="clear" w:color="auto" w:fill="FFFFFF"/>
        </w:rPr>
        <w:t>元，城乡社区支出</w:t>
      </w:r>
      <w:r w:rsidR="008430AC">
        <w:rPr>
          <w:rFonts w:ascii="仿宋" w:eastAsia="仿宋" w:hAnsi="仿宋" w:cs="仿宋" w:hint="eastAsia"/>
          <w:color w:val="333333"/>
          <w:kern w:val="0"/>
          <w:sz w:val="32"/>
          <w:szCs w:val="32"/>
          <w:shd w:val="clear" w:color="auto" w:fill="FFFFFF"/>
        </w:rPr>
        <w:t>350156.61</w:t>
      </w:r>
      <w:r>
        <w:rPr>
          <w:rFonts w:ascii="仿宋" w:eastAsia="仿宋" w:hAnsi="仿宋" w:cs="仿宋" w:hint="eastAsia"/>
          <w:color w:val="333333"/>
          <w:kern w:val="0"/>
          <w:sz w:val="32"/>
          <w:szCs w:val="32"/>
          <w:shd w:val="clear" w:color="auto" w:fill="FFFFFF"/>
        </w:rPr>
        <w:t>元，住房保障支出</w:t>
      </w:r>
      <w:r w:rsidR="008430AC">
        <w:rPr>
          <w:rFonts w:ascii="仿宋" w:eastAsia="仿宋" w:hAnsi="仿宋" w:cs="仿宋" w:hint="eastAsia"/>
          <w:color w:val="333333"/>
          <w:kern w:val="0"/>
          <w:sz w:val="32"/>
          <w:szCs w:val="32"/>
          <w:shd w:val="clear" w:color="auto" w:fill="FFFFFF"/>
        </w:rPr>
        <w:t>20587.32</w:t>
      </w:r>
      <w:r>
        <w:rPr>
          <w:rFonts w:ascii="仿宋" w:eastAsia="仿宋" w:hAnsi="仿宋" w:cs="仿宋" w:hint="eastAsia"/>
          <w:color w:val="333333"/>
          <w:kern w:val="0"/>
          <w:sz w:val="32"/>
          <w:szCs w:val="32"/>
          <w:shd w:val="clear" w:color="auto" w:fill="FFFFFF"/>
        </w:rPr>
        <w:t>元。</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年收支总预算比</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年收支总预算</w:t>
      </w:r>
      <w:r>
        <w:rPr>
          <w:rFonts w:ascii="仿宋" w:eastAsia="仿宋" w:hAnsi="仿宋" w:cs="仿宋" w:hint="eastAsia"/>
          <w:color w:val="000000"/>
          <w:kern w:val="0"/>
          <w:sz w:val="32"/>
          <w:szCs w:val="32"/>
          <w:shd w:val="clear" w:color="auto" w:fill="FFFFFF"/>
        </w:rPr>
        <w:t>增加</w:t>
      </w:r>
      <w:r w:rsidR="007E1DD6">
        <w:rPr>
          <w:rFonts w:ascii="仿宋" w:eastAsia="仿宋" w:hAnsi="仿宋" w:cs="仿宋" w:hint="eastAsia"/>
          <w:color w:val="000000"/>
          <w:kern w:val="0"/>
          <w:sz w:val="32"/>
          <w:szCs w:val="32"/>
          <w:shd w:val="clear" w:color="auto" w:fill="FFFFFF"/>
        </w:rPr>
        <w:t>154368.63</w:t>
      </w:r>
      <w:r>
        <w:rPr>
          <w:rFonts w:ascii="仿宋" w:eastAsia="仿宋" w:hAnsi="仿宋" w:cs="仿宋" w:hint="eastAsia"/>
          <w:color w:val="000000"/>
          <w:kern w:val="0"/>
          <w:sz w:val="32"/>
          <w:szCs w:val="32"/>
          <w:shd w:val="clear" w:color="auto" w:fill="FFFFFF"/>
        </w:rPr>
        <w:t>元，增长</w:t>
      </w:r>
      <w:r w:rsidR="007E1DD6">
        <w:rPr>
          <w:rFonts w:ascii="仿宋" w:eastAsia="仿宋" w:hAnsi="仿宋" w:cs="仿宋" w:hint="eastAsia"/>
          <w:color w:val="000000"/>
          <w:kern w:val="0"/>
          <w:sz w:val="32"/>
          <w:szCs w:val="32"/>
          <w:shd w:val="clear" w:color="auto" w:fill="FFFFFF"/>
        </w:rPr>
        <w:t>39.16</w:t>
      </w:r>
      <w:r>
        <w:rPr>
          <w:rFonts w:ascii="仿宋" w:eastAsia="仿宋" w:hAnsi="仿宋" w:cs="仿宋"/>
          <w:color w:val="000000"/>
          <w:kern w:val="0"/>
          <w:sz w:val="32"/>
          <w:szCs w:val="32"/>
          <w:shd w:val="clear" w:color="auto" w:fill="FFFFFF"/>
        </w:rPr>
        <w:t>%</w:t>
      </w:r>
      <w:r>
        <w:rPr>
          <w:rFonts w:ascii="仿宋" w:eastAsia="仿宋" w:hAnsi="仿宋" w:cs="仿宋" w:hint="eastAsia"/>
          <w:color w:val="000000"/>
          <w:kern w:val="0"/>
          <w:sz w:val="32"/>
          <w:szCs w:val="32"/>
          <w:shd w:val="clear" w:color="auto" w:fill="FFFFFF"/>
        </w:rPr>
        <w:t>。</w:t>
      </w:r>
      <w:r>
        <w:rPr>
          <w:rFonts w:ascii="仿宋" w:eastAsia="仿宋" w:hAnsi="仿宋" w:cs="仿宋" w:hint="eastAsia"/>
          <w:color w:val="333333"/>
          <w:kern w:val="0"/>
          <w:sz w:val="32"/>
          <w:szCs w:val="32"/>
          <w:shd w:val="clear" w:color="auto" w:fill="FFFFFF"/>
        </w:rPr>
        <w:t>主要原因是增加了聘用人员工资。</w:t>
      </w:r>
    </w:p>
    <w:p w:rsidR="00483F32" w:rsidRDefault="00483F32">
      <w:pPr>
        <w:widowControl/>
        <w:spacing w:line="630" w:lineRule="atLeast"/>
        <w:ind w:firstLine="643"/>
        <w:jc w:val="left"/>
        <w:textAlignment w:val="center"/>
        <w:rPr>
          <w:sz w:val="27"/>
          <w:szCs w:val="27"/>
        </w:rPr>
      </w:pPr>
      <w:r>
        <w:rPr>
          <w:rFonts w:ascii="仿宋" w:eastAsia="仿宋" w:hAnsi="仿宋" w:cs="仿宋" w:hint="eastAsia"/>
          <w:b/>
          <w:color w:val="333333"/>
          <w:kern w:val="0"/>
          <w:sz w:val="32"/>
          <w:szCs w:val="32"/>
          <w:shd w:val="clear" w:color="auto" w:fill="FFFFFF"/>
        </w:rPr>
        <w:t>二、关于部门收入总表的情况说明</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佳木斯市前进区</w:t>
      </w:r>
      <w:r w:rsidR="009E4736">
        <w:rPr>
          <w:rFonts w:ascii="仿宋" w:eastAsia="仿宋" w:hAnsi="仿宋" w:cs="仿宋" w:hint="eastAsia"/>
          <w:color w:val="333333"/>
          <w:kern w:val="0"/>
          <w:sz w:val="32"/>
          <w:szCs w:val="32"/>
          <w:shd w:val="clear" w:color="auto" w:fill="FFFFFF"/>
        </w:rPr>
        <w:t>港务</w:t>
      </w:r>
      <w:r>
        <w:rPr>
          <w:rFonts w:ascii="仿宋" w:eastAsia="仿宋" w:hAnsi="仿宋" w:cs="仿宋" w:hint="eastAsia"/>
          <w:color w:val="333333"/>
          <w:kern w:val="0"/>
          <w:sz w:val="32"/>
          <w:szCs w:val="32"/>
          <w:shd w:val="clear" w:color="auto" w:fill="FFFFFF"/>
        </w:rPr>
        <w:t>社区公共服务中心</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年收入预算</w:t>
      </w:r>
      <w:r w:rsidR="007E1DD6">
        <w:rPr>
          <w:rFonts w:ascii="仿宋" w:eastAsia="仿宋" w:hAnsi="仿宋" w:cs="仿宋" w:hint="eastAsia"/>
          <w:color w:val="333333"/>
          <w:kern w:val="0"/>
          <w:sz w:val="32"/>
          <w:szCs w:val="32"/>
          <w:shd w:val="clear" w:color="auto" w:fill="FFFFFF"/>
        </w:rPr>
        <w:t>394214.62</w:t>
      </w:r>
      <w:r>
        <w:rPr>
          <w:rFonts w:ascii="仿宋" w:eastAsia="仿宋" w:hAnsi="仿宋" w:cs="仿宋" w:hint="eastAsia"/>
          <w:color w:val="333333"/>
          <w:kern w:val="0"/>
          <w:sz w:val="32"/>
          <w:szCs w:val="32"/>
          <w:shd w:val="clear" w:color="auto" w:fill="FFFFFF"/>
        </w:rPr>
        <w:t>元，其中：一般公共预算收入</w:t>
      </w:r>
      <w:r w:rsidR="007E1DD6">
        <w:rPr>
          <w:rFonts w:ascii="仿宋" w:eastAsia="仿宋" w:hAnsi="仿宋" w:cs="仿宋" w:hint="eastAsia"/>
          <w:color w:val="333333"/>
          <w:kern w:val="0"/>
          <w:sz w:val="32"/>
          <w:szCs w:val="32"/>
          <w:shd w:val="clear" w:color="auto" w:fill="FFFFFF"/>
        </w:rPr>
        <w:t>384920.37</w:t>
      </w:r>
      <w:r>
        <w:rPr>
          <w:rFonts w:ascii="仿宋" w:eastAsia="仿宋" w:hAnsi="仿宋" w:cs="仿宋" w:hint="eastAsia"/>
          <w:color w:val="333333"/>
          <w:kern w:val="0"/>
          <w:sz w:val="32"/>
          <w:szCs w:val="32"/>
          <w:shd w:val="clear" w:color="auto" w:fill="FFFFFF"/>
        </w:rPr>
        <w:t>元，占</w:t>
      </w:r>
      <w:r w:rsidR="00CB4376">
        <w:rPr>
          <w:rFonts w:ascii="仿宋" w:eastAsia="仿宋" w:hAnsi="仿宋" w:cs="仿宋" w:hint="eastAsia"/>
          <w:color w:val="333333"/>
          <w:kern w:val="0"/>
          <w:sz w:val="32"/>
          <w:szCs w:val="32"/>
          <w:shd w:val="clear" w:color="auto" w:fill="FFFFFF"/>
        </w:rPr>
        <w:t>97.</w:t>
      </w:r>
      <w:r w:rsidR="007E1DD6">
        <w:rPr>
          <w:rFonts w:ascii="仿宋" w:eastAsia="仿宋" w:hAnsi="仿宋" w:cs="仿宋" w:hint="eastAsia"/>
          <w:color w:val="333333"/>
          <w:kern w:val="0"/>
          <w:sz w:val="32"/>
          <w:szCs w:val="32"/>
          <w:shd w:val="clear" w:color="auto" w:fill="FFFFFF"/>
        </w:rPr>
        <w:t>64</w:t>
      </w:r>
      <w:r>
        <w:rPr>
          <w:rFonts w:ascii="仿宋" w:eastAsia="仿宋" w:hAnsi="仿宋" w:cs="仿宋"/>
          <w:color w:val="333333"/>
          <w:kern w:val="0"/>
          <w:sz w:val="32"/>
          <w:szCs w:val="32"/>
          <w:shd w:val="clear" w:color="auto" w:fill="FFFFFF"/>
        </w:rPr>
        <w:t>%</w:t>
      </w:r>
      <w:r>
        <w:rPr>
          <w:rFonts w:ascii="仿宋" w:eastAsia="仿宋" w:hAnsi="仿宋" w:cs="仿宋" w:hint="eastAsia"/>
          <w:color w:val="333333"/>
          <w:kern w:val="0"/>
          <w:sz w:val="32"/>
          <w:szCs w:val="32"/>
          <w:shd w:val="clear" w:color="auto" w:fill="FFFFFF"/>
        </w:rPr>
        <w:t>；上年结转</w:t>
      </w:r>
      <w:r w:rsidR="00CB4376">
        <w:rPr>
          <w:rFonts w:ascii="仿宋" w:eastAsia="仿宋" w:hAnsi="仿宋" w:cs="仿宋" w:hint="eastAsia"/>
          <w:color w:val="333333"/>
          <w:kern w:val="0"/>
          <w:sz w:val="32"/>
          <w:szCs w:val="32"/>
          <w:shd w:val="clear" w:color="auto" w:fill="FFFFFF"/>
        </w:rPr>
        <w:t>9294.</w:t>
      </w:r>
      <w:r w:rsidR="007E1DD6">
        <w:rPr>
          <w:rFonts w:ascii="仿宋" w:eastAsia="仿宋" w:hAnsi="仿宋" w:cs="仿宋" w:hint="eastAsia"/>
          <w:color w:val="333333"/>
          <w:kern w:val="0"/>
          <w:sz w:val="32"/>
          <w:szCs w:val="32"/>
          <w:shd w:val="clear" w:color="auto" w:fill="FFFFFF"/>
        </w:rPr>
        <w:t>25</w:t>
      </w:r>
      <w:r>
        <w:rPr>
          <w:rFonts w:ascii="仿宋" w:eastAsia="仿宋" w:hAnsi="仿宋" w:cs="仿宋" w:hint="eastAsia"/>
          <w:color w:val="333333"/>
          <w:kern w:val="0"/>
          <w:sz w:val="32"/>
          <w:szCs w:val="32"/>
          <w:shd w:val="clear" w:color="auto" w:fill="FFFFFF"/>
        </w:rPr>
        <w:t>元，占</w:t>
      </w:r>
      <w:r w:rsidR="007E1DD6">
        <w:rPr>
          <w:rFonts w:ascii="仿宋" w:eastAsia="仿宋" w:hAnsi="仿宋" w:cs="仿宋" w:hint="eastAsia"/>
          <w:color w:val="333333"/>
          <w:kern w:val="0"/>
          <w:sz w:val="32"/>
          <w:szCs w:val="32"/>
          <w:shd w:val="clear" w:color="auto" w:fill="FFFFFF"/>
        </w:rPr>
        <w:t>2.36</w:t>
      </w:r>
      <w:r>
        <w:rPr>
          <w:rFonts w:ascii="仿宋" w:eastAsia="仿宋" w:hAnsi="仿宋" w:cs="仿宋"/>
          <w:color w:val="333333"/>
          <w:kern w:val="0"/>
          <w:sz w:val="32"/>
          <w:szCs w:val="32"/>
          <w:shd w:val="clear" w:color="auto" w:fill="FFFFFF"/>
        </w:rPr>
        <w:t>%</w:t>
      </w:r>
      <w:r>
        <w:rPr>
          <w:rFonts w:ascii="仿宋" w:eastAsia="仿宋" w:hAnsi="仿宋" w:cs="仿宋" w:hint="eastAsia"/>
          <w:color w:val="333333"/>
          <w:kern w:val="0"/>
          <w:sz w:val="32"/>
          <w:szCs w:val="32"/>
          <w:shd w:val="clear" w:color="auto" w:fill="FFFFFF"/>
        </w:rPr>
        <w:t>。</w:t>
      </w:r>
    </w:p>
    <w:p w:rsidR="00483F32" w:rsidRDefault="00483F32">
      <w:pPr>
        <w:widowControl/>
        <w:spacing w:line="630" w:lineRule="atLeast"/>
        <w:ind w:firstLine="630"/>
        <w:jc w:val="left"/>
        <w:textAlignment w:val="center"/>
        <w:rPr>
          <w:sz w:val="27"/>
          <w:szCs w:val="27"/>
        </w:rPr>
      </w:pPr>
      <w:r>
        <w:rPr>
          <w:rFonts w:ascii="仿宋" w:eastAsia="仿宋" w:hAnsi="仿宋" w:cs="仿宋" w:hint="eastAsia"/>
          <w:b/>
          <w:color w:val="333333"/>
          <w:kern w:val="0"/>
          <w:sz w:val="32"/>
          <w:szCs w:val="32"/>
          <w:shd w:val="clear" w:color="auto" w:fill="FFFFFF"/>
        </w:rPr>
        <w:t>三、关于部门支出总表的情况说明</w:t>
      </w:r>
    </w:p>
    <w:p w:rsidR="00483F32" w:rsidRDefault="00483F32" w:rsidP="00DC6048">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佳木斯市前进区</w:t>
      </w:r>
      <w:r w:rsidR="009E4736">
        <w:rPr>
          <w:rFonts w:ascii="仿宋" w:eastAsia="仿宋" w:hAnsi="仿宋" w:cs="仿宋" w:hint="eastAsia"/>
          <w:color w:val="333333"/>
          <w:kern w:val="0"/>
          <w:sz w:val="32"/>
          <w:szCs w:val="32"/>
          <w:shd w:val="clear" w:color="auto" w:fill="FFFFFF"/>
        </w:rPr>
        <w:t>港务</w:t>
      </w:r>
      <w:r>
        <w:rPr>
          <w:rFonts w:ascii="仿宋" w:eastAsia="仿宋" w:hAnsi="仿宋" w:cs="仿宋" w:hint="eastAsia"/>
          <w:color w:val="333333"/>
          <w:kern w:val="0"/>
          <w:sz w:val="32"/>
          <w:szCs w:val="32"/>
          <w:shd w:val="clear" w:color="auto" w:fill="FFFFFF"/>
        </w:rPr>
        <w:t>社区公共服务中心</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年支出预算</w:t>
      </w:r>
      <w:r w:rsidR="005063F4">
        <w:rPr>
          <w:rFonts w:ascii="仿宋" w:eastAsia="仿宋" w:hAnsi="仿宋" w:cs="仿宋" w:hint="eastAsia"/>
          <w:color w:val="333333"/>
          <w:kern w:val="0"/>
          <w:sz w:val="32"/>
          <w:szCs w:val="32"/>
          <w:shd w:val="clear" w:color="auto" w:fill="FFFFFF"/>
        </w:rPr>
        <w:t>384920.37</w:t>
      </w:r>
      <w:r>
        <w:rPr>
          <w:rFonts w:ascii="仿宋" w:eastAsia="仿宋" w:hAnsi="仿宋" w:cs="仿宋" w:hint="eastAsia"/>
          <w:color w:val="333333"/>
          <w:kern w:val="0"/>
          <w:sz w:val="32"/>
          <w:szCs w:val="32"/>
          <w:shd w:val="clear" w:color="auto" w:fill="FFFFFF"/>
        </w:rPr>
        <w:t>元，其中：基本支出</w:t>
      </w:r>
      <w:r w:rsidR="005063F4">
        <w:rPr>
          <w:rFonts w:ascii="仿宋" w:eastAsia="仿宋" w:hAnsi="仿宋" w:cs="仿宋" w:hint="eastAsia"/>
          <w:color w:val="333333"/>
          <w:kern w:val="0"/>
          <w:sz w:val="32"/>
          <w:szCs w:val="32"/>
          <w:shd w:val="clear" w:color="auto" w:fill="FFFFFF"/>
        </w:rPr>
        <w:t>358139.40</w:t>
      </w:r>
      <w:r>
        <w:rPr>
          <w:rFonts w:ascii="仿宋" w:eastAsia="仿宋" w:hAnsi="仿宋" w:cs="仿宋" w:hint="eastAsia"/>
          <w:color w:val="333333"/>
          <w:kern w:val="0"/>
          <w:sz w:val="32"/>
          <w:szCs w:val="32"/>
          <w:shd w:val="clear" w:color="auto" w:fill="FFFFFF"/>
        </w:rPr>
        <w:t>元，占</w:t>
      </w:r>
      <w:r w:rsidR="005063F4">
        <w:rPr>
          <w:rFonts w:ascii="仿宋" w:eastAsia="仿宋" w:hAnsi="仿宋" w:cs="仿宋" w:hint="eastAsia"/>
          <w:color w:val="333333"/>
          <w:kern w:val="0"/>
          <w:sz w:val="32"/>
          <w:szCs w:val="32"/>
          <w:shd w:val="clear" w:color="auto" w:fill="FFFFFF"/>
        </w:rPr>
        <w:t>93.04</w:t>
      </w:r>
      <w:r>
        <w:rPr>
          <w:rFonts w:ascii="仿宋" w:eastAsia="仿宋" w:hAnsi="仿宋" w:cs="仿宋"/>
          <w:color w:val="333333"/>
          <w:kern w:val="0"/>
          <w:sz w:val="32"/>
          <w:szCs w:val="32"/>
          <w:shd w:val="clear" w:color="auto" w:fill="FFFFFF"/>
        </w:rPr>
        <w:t>%</w:t>
      </w:r>
      <w:r>
        <w:rPr>
          <w:rFonts w:ascii="仿宋" w:eastAsia="仿宋" w:hAnsi="仿宋" w:cs="仿宋" w:hint="eastAsia"/>
          <w:color w:val="333333"/>
          <w:kern w:val="0"/>
          <w:sz w:val="32"/>
          <w:szCs w:val="32"/>
          <w:shd w:val="clear" w:color="auto" w:fill="FFFFFF"/>
        </w:rPr>
        <w:t>；项目支出</w:t>
      </w:r>
      <w:r w:rsidR="00DC6048">
        <w:rPr>
          <w:rFonts w:ascii="仿宋" w:eastAsia="仿宋" w:hAnsi="仿宋" w:cs="仿宋" w:hint="eastAsia"/>
          <w:color w:val="333333"/>
          <w:kern w:val="0"/>
          <w:sz w:val="32"/>
          <w:szCs w:val="32"/>
          <w:shd w:val="clear" w:color="auto" w:fill="FFFFFF"/>
        </w:rPr>
        <w:t>26780.97</w:t>
      </w:r>
      <w:r>
        <w:rPr>
          <w:rFonts w:ascii="仿宋" w:eastAsia="仿宋" w:hAnsi="仿宋" w:cs="仿宋" w:hint="eastAsia"/>
          <w:color w:val="333333"/>
          <w:kern w:val="0"/>
          <w:sz w:val="32"/>
          <w:szCs w:val="32"/>
          <w:shd w:val="clear" w:color="auto" w:fill="FFFFFF"/>
        </w:rPr>
        <w:t>元，占</w:t>
      </w:r>
      <w:r w:rsidR="005063F4">
        <w:rPr>
          <w:rFonts w:ascii="仿宋" w:eastAsia="仿宋" w:hAnsi="仿宋" w:cs="仿宋" w:hint="eastAsia"/>
          <w:color w:val="333333"/>
          <w:kern w:val="0"/>
          <w:sz w:val="32"/>
          <w:szCs w:val="32"/>
          <w:shd w:val="clear" w:color="auto" w:fill="FFFFFF"/>
        </w:rPr>
        <w:t>6.96</w:t>
      </w:r>
      <w:r>
        <w:rPr>
          <w:rFonts w:ascii="仿宋" w:eastAsia="仿宋" w:hAnsi="仿宋" w:cs="仿宋" w:hint="eastAsia"/>
          <w:b/>
          <w:color w:val="333333"/>
          <w:kern w:val="0"/>
          <w:sz w:val="32"/>
          <w:szCs w:val="32"/>
          <w:shd w:val="clear" w:color="auto" w:fill="FFFFFF"/>
        </w:rPr>
        <w:t>的情况说明</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佳木斯市前进区</w:t>
      </w:r>
      <w:r w:rsidR="00B85037">
        <w:rPr>
          <w:rFonts w:ascii="仿宋" w:eastAsia="仿宋" w:hAnsi="仿宋" w:cs="仿宋" w:hint="eastAsia"/>
          <w:color w:val="333333"/>
          <w:kern w:val="0"/>
          <w:sz w:val="32"/>
          <w:szCs w:val="32"/>
          <w:shd w:val="clear" w:color="auto" w:fill="FFFFFF"/>
        </w:rPr>
        <w:t>港务</w:t>
      </w:r>
      <w:r>
        <w:rPr>
          <w:rFonts w:ascii="仿宋" w:eastAsia="仿宋" w:hAnsi="仿宋" w:cs="仿宋" w:hint="eastAsia"/>
          <w:color w:val="333333"/>
          <w:kern w:val="0"/>
          <w:sz w:val="32"/>
          <w:szCs w:val="32"/>
          <w:shd w:val="clear" w:color="auto" w:fill="FFFFFF"/>
        </w:rPr>
        <w:t>社区公共服务中心</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年财政拨款收支总预算</w:t>
      </w:r>
      <w:r w:rsidR="005063F4">
        <w:rPr>
          <w:rFonts w:ascii="仿宋" w:eastAsia="仿宋" w:hAnsi="仿宋" w:cs="仿宋" w:hint="eastAsia"/>
          <w:color w:val="333333"/>
          <w:kern w:val="0"/>
          <w:sz w:val="32"/>
          <w:szCs w:val="32"/>
          <w:shd w:val="clear" w:color="auto" w:fill="FFFFFF"/>
        </w:rPr>
        <w:t>394214.62</w:t>
      </w:r>
      <w:r>
        <w:rPr>
          <w:rFonts w:ascii="仿宋" w:eastAsia="仿宋" w:hAnsi="仿宋" w:cs="仿宋" w:hint="eastAsia"/>
          <w:color w:val="333333"/>
          <w:kern w:val="0"/>
          <w:sz w:val="32"/>
          <w:szCs w:val="32"/>
          <w:shd w:val="clear" w:color="auto" w:fill="FFFFFF"/>
        </w:rPr>
        <w:t>元，收支平衡。收入包括：一般公共预算收</w:t>
      </w:r>
      <w:r w:rsidR="005063F4">
        <w:rPr>
          <w:rFonts w:ascii="仿宋" w:eastAsia="仿宋" w:hAnsi="仿宋" w:cs="仿宋" w:hint="eastAsia"/>
          <w:color w:val="333333"/>
          <w:kern w:val="0"/>
          <w:sz w:val="32"/>
          <w:szCs w:val="32"/>
          <w:shd w:val="clear" w:color="auto" w:fill="FFFFFF"/>
        </w:rPr>
        <w:t>394214.62</w:t>
      </w:r>
      <w:r>
        <w:rPr>
          <w:rFonts w:ascii="仿宋" w:eastAsia="仿宋" w:hAnsi="仿宋" w:cs="仿宋" w:hint="eastAsia"/>
          <w:color w:val="333333"/>
          <w:kern w:val="0"/>
          <w:sz w:val="32"/>
          <w:szCs w:val="32"/>
          <w:shd w:val="clear" w:color="auto" w:fill="FFFFFF"/>
        </w:rPr>
        <w:t>元（本年收入</w:t>
      </w:r>
      <w:r w:rsidR="005063F4">
        <w:rPr>
          <w:rFonts w:ascii="仿宋" w:eastAsia="仿宋" w:hAnsi="仿宋" w:cs="仿宋" w:hint="eastAsia"/>
          <w:color w:val="333333"/>
          <w:kern w:val="0"/>
          <w:sz w:val="32"/>
          <w:szCs w:val="32"/>
          <w:shd w:val="clear" w:color="auto" w:fill="FFFFFF"/>
        </w:rPr>
        <w:t>384920.37</w:t>
      </w:r>
      <w:r>
        <w:rPr>
          <w:rFonts w:ascii="仿宋" w:eastAsia="仿宋" w:hAnsi="仿宋" w:cs="仿宋" w:hint="eastAsia"/>
          <w:color w:val="333333"/>
          <w:kern w:val="0"/>
          <w:sz w:val="32"/>
          <w:szCs w:val="32"/>
          <w:shd w:val="clear" w:color="auto" w:fill="FFFFFF"/>
        </w:rPr>
        <w:t>元，上年结转</w:t>
      </w:r>
      <w:r w:rsidR="009E4736">
        <w:rPr>
          <w:rFonts w:ascii="仿宋" w:eastAsia="仿宋" w:hAnsi="仿宋" w:cs="仿宋" w:hint="eastAsia"/>
          <w:color w:val="333333"/>
          <w:kern w:val="0"/>
          <w:sz w:val="32"/>
          <w:szCs w:val="32"/>
          <w:shd w:val="clear" w:color="auto" w:fill="FFFFFF"/>
        </w:rPr>
        <w:t>9294.</w:t>
      </w:r>
      <w:r w:rsidR="005063F4">
        <w:rPr>
          <w:rFonts w:ascii="仿宋" w:eastAsia="仿宋" w:hAnsi="仿宋" w:cs="仿宋" w:hint="eastAsia"/>
          <w:color w:val="333333"/>
          <w:kern w:val="0"/>
          <w:sz w:val="32"/>
          <w:szCs w:val="32"/>
          <w:shd w:val="clear" w:color="auto" w:fill="FFFFFF"/>
        </w:rPr>
        <w:t>25</w:t>
      </w:r>
      <w:r>
        <w:rPr>
          <w:rFonts w:ascii="仿宋" w:eastAsia="仿宋" w:hAnsi="仿宋" w:cs="仿宋" w:hint="eastAsia"/>
          <w:color w:val="333333"/>
          <w:kern w:val="0"/>
          <w:sz w:val="32"/>
          <w:szCs w:val="32"/>
          <w:shd w:val="clear" w:color="auto" w:fill="FFFFFF"/>
        </w:rPr>
        <w:t>元），政府性基金收入</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元（本年收入</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元，上年结转</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元），国有资本经营收入</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元（本年收入</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元，上年结转</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元）。支出包括：卫生健康支出</w:t>
      </w:r>
      <w:r w:rsidR="005063F4">
        <w:rPr>
          <w:rFonts w:ascii="仿宋" w:eastAsia="仿宋" w:hAnsi="仿宋" w:cs="仿宋" w:hint="eastAsia"/>
          <w:color w:val="333333"/>
          <w:kern w:val="0"/>
          <w:sz w:val="32"/>
          <w:szCs w:val="32"/>
          <w:shd w:val="clear" w:color="auto" w:fill="FFFFFF"/>
        </w:rPr>
        <w:t>14176</w:t>
      </w:r>
      <w:r w:rsidR="009E4736">
        <w:rPr>
          <w:rFonts w:ascii="仿宋" w:eastAsia="仿宋" w:hAnsi="仿宋" w:cs="仿宋" w:hint="eastAsia"/>
          <w:color w:val="333333"/>
          <w:kern w:val="0"/>
          <w:sz w:val="32"/>
          <w:szCs w:val="32"/>
          <w:shd w:val="clear" w:color="auto" w:fill="FFFFFF"/>
        </w:rPr>
        <w:t>.44</w:t>
      </w:r>
      <w:r>
        <w:rPr>
          <w:rFonts w:ascii="仿宋" w:eastAsia="仿宋" w:hAnsi="仿宋" w:cs="仿宋" w:hint="eastAsia"/>
          <w:color w:val="333333"/>
          <w:kern w:val="0"/>
          <w:sz w:val="32"/>
          <w:szCs w:val="32"/>
          <w:shd w:val="clear" w:color="auto" w:fill="FFFFFF"/>
        </w:rPr>
        <w:t>元，城乡社区支出</w:t>
      </w:r>
      <w:r w:rsidR="005063F4">
        <w:rPr>
          <w:rFonts w:ascii="仿宋" w:eastAsia="仿宋" w:hAnsi="仿宋" w:cs="仿宋" w:hint="eastAsia"/>
          <w:color w:val="333333"/>
          <w:kern w:val="0"/>
          <w:sz w:val="32"/>
          <w:szCs w:val="32"/>
          <w:shd w:val="clear" w:color="auto" w:fill="FFFFFF"/>
        </w:rPr>
        <w:t>350156.61</w:t>
      </w:r>
      <w:r>
        <w:rPr>
          <w:rFonts w:ascii="仿宋" w:eastAsia="仿宋" w:hAnsi="仿宋" w:cs="仿宋" w:hint="eastAsia"/>
          <w:color w:val="333333"/>
          <w:kern w:val="0"/>
          <w:sz w:val="32"/>
          <w:szCs w:val="32"/>
          <w:shd w:val="clear" w:color="auto" w:fill="FFFFFF"/>
        </w:rPr>
        <w:t>元，住房保障支出</w:t>
      </w:r>
      <w:r w:rsidR="009E4736">
        <w:rPr>
          <w:rFonts w:ascii="仿宋" w:eastAsia="仿宋" w:hAnsi="仿宋" w:cs="仿宋" w:hint="eastAsia"/>
          <w:color w:val="333333"/>
          <w:kern w:val="0"/>
          <w:sz w:val="32"/>
          <w:szCs w:val="32"/>
          <w:shd w:val="clear" w:color="auto" w:fill="FFFFFF"/>
        </w:rPr>
        <w:t>20587.32</w:t>
      </w:r>
      <w:r>
        <w:rPr>
          <w:rFonts w:ascii="仿宋" w:eastAsia="仿宋" w:hAnsi="仿宋" w:cs="仿宋" w:hint="eastAsia"/>
          <w:color w:val="333333"/>
          <w:kern w:val="0"/>
          <w:sz w:val="32"/>
          <w:szCs w:val="32"/>
          <w:shd w:val="clear" w:color="auto" w:fill="FFFFFF"/>
        </w:rPr>
        <w:t>元。</w:t>
      </w:r>
    </w:p>
    <w:p w:rsidR="00483F32" w:rsidRDefault="00483F32">
      <w:pPr>
        <w:widowControl/>
        <w:spacing w:line="630" w:lineRule="atLeast"/>
        <w:ind w:firstLine="643"/>
        <w:jc w:val="left"/>
        <w:textAlignment w:val="center"/>
        <w:rPr>
          <w:sz w:val="27"/>
          <w:szCs w:val="27"/>
        </w:rPr>
      </w:pPr>
      <w:r>
        <w:rPr>
          <w:rFonts w:ascii="仿宋" w:eastAsia="仿宋" w:hAnsi="仿宋" w:cs="仿宋" w:hint="eastAsia"/>
          <w:b/>
          <w:color w:val="333333"/>
          <w:kern w:val="0"/>
          <w:sz w:val="32"/>
          <w:szCs w:val="32"/>
          <w:shd w:val="clear" w:color="auto" w:fill="FFFFFF"/>
        </w:rPr>
        <w:t>五、关于一般公共预算支出表（功能科目）的说明</w:t>
      </w:r>
    </w:p>
    <w:p w:rsidR="00483F32" w:rsidRPr="00142E07" w:rsidRDefault="00483F32">
      <w:pPr>
        <w:widowControl/>
        <w:spacing w:line="630" w:lineRule="atLeast"/>
        <w:ind w:firstLine="640"/>
        <w:jc w:val="left"/>
        <w:textAlignment w:val="center"/>
        <w:rPr>
          <w:rFonts w:ascii="仿宋" w:eastAsia="仿宋" w:hAnsi="仿宋" w:cs="仿宋"/>
          <w:color w:val="000000"/>
          <w:kern w:val="0"/>
          <w:sz w:val="32"/>
          <w:szCs w:val="32"/>
          <w:shd w:val="clear" w:color="auto" w:fill="FFFFFF"/>
        </w:rPr>
      </w:pPr>
      <w:r>
        <w:rPr>
          <w:rFonts w:ascii="仿宋" w:eastAsia="仿宋" w:hAnsi="仿宋" w:cs="仿宋"/>
          <w:color w:val="333333"/>
          <w:kern w:val="0"/>
          <w:sz w:val="32"/>
          <w:szCs w:val="32"/>
          <w:shd w:val="clear" w:color="auto" w:fill="FFFFFF"/>
        </w:rPr>
        <w:t>1</w:t>
      </w:r>
      <w:r>
        <w:rPr>
          <w:rFonts w:ascii="仿宋" w:eastAsia="仿宋" w:hAnsi="仿宋" w:cs="仿宋" w:hint="eastAsia"/>
          <w:color w:val="333333"/>
          <w:kern w:val="0"/>
          <w:sz w:val="32"/>
          <w:szCs w:val="32"/>
          <w:shd w:val="clear" w:color="auto" w:fill="FFFFFF"/>
        </w:rPr>
        <w:t>、城乡社区支出（类）城乡社区管理事务（款）其他城乡社区管理事务支出（项）</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年预算数为</w:t>
      </w:r>
      <w:r w:rsidR="00A66BDE">
        <w:rPr>
          <w:rFonts w:ascii="仿宋" w:eastAsia="仿宋" w:hAnsi="仿宋" w:cs="仿宋" w:hint="eastAsia"/>
          <w:color w:val="333333"/>
          <w:kern w:val="0"/>
          <w:sz w:val="32"/>
          <w:szCs w:val="32"/>
          <w:shd w:val="clear" w:color="auto" w:fill="FFFFFF"/>
        </w:rPr>
        <w:t>394214.62</w:t>
      </w:r>
      <w:r>
        <w:rPr>
          <w:rFonts w:ascii="仿宋" w:eastAsia="仿宋" w:hAnsi="仿宋" w:cs="仿宋" w:hint="eastAsia"/>
          <w:color w:val="333333"/>
          <w:kern w:val="0"/>
          <w:sz w:val="32"/>
          <w:szCs w:val="32"/>
          <w:shd w:val="clear" w:color="auto" w:fill="FFFFFF"/>
        </w:rPr>
        <w:t>元，比</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年预算数增加</w:t>
      </w:r>
      <w:r w:rsidR="00A66BDE">
        <w:rPr>
          <w:rFonts w:ascii="仿宋" w:eastAsia="仿宋" w:hAnsi="仿宋" w:cs="仿宋" w:hint="eastAsia"/>
          <w:color w:val="333333"/>
          <w:kern w:val="0"/>
          <w:sz w:val="32"/>
          <w:szCs w:val="32"/>
          <w:shd w:val="clear" w:color="auto" w:fill="FFFFFF"/>
        </w:rPr>
        <w:t>154368.63</w:t>
      </w:r>
      <w:r>
        <w:rPr>
          <w:rFonts w:ascii="仿宋" w:eastAsia="仿宋" w:hAnsi="仿宋" w:cs="仿宋" w:hint="eastAsia"/>
          <w:color w:val="333333"/>
          <w:kern w:val="0"/>
          <w:sz w:val="32"/>
          <w:szCs w:val="32"/>
          <w:shd w:val="clear" w:color="auto" w:fill="FFFFFF"/>
        </w:rPr>
        <w:t>元，增长</w:t>
      </w:r>
      <w:r w:rsidR="00A66BDE">
        <w:rPr>
          <w:rFonts w:ascii="仿宋" w:eastAsia="仿宋" w:hAnsi="仿宋" w:cs="仿宋" w:hint="eastAsia"/>
          <w:color w:val="333333"/>
          <w:kern w:val="0"/>
          <w:sz w:val="32"/>
          <w:szCs w:val="32"/>
          <w:shd w:val="clear" w:color="auto" w:fill="FFFFFF"/>
        </w:rPr>
        <w:t>39.16</w:t>
      </w:r>
      <w:r>
        <w:rPr>
          <w:rFonts w:ascii="仿宋" w:eastAsia="仿宋" w:hAnsi="仿宋" w:cs="仿宋"/>
          <w:color w:val="333333"/>
          <w:kern w:val="0"/>
          <w:sz w:val="32"/>
          <w:szCs w:val="32"/>
          <w:shd w:val="clear" w:color="auto" w:fill="FFFFFF"/>
        </w:rPr>
        <w:t> </w:t>
      </w:r>
      <w:r w:rsidRPr="00142E07">
        <w:rPr>
          <w:rFonts w:ascii="仿宋" w:eastAsia="仿宋" w:hAnsi="仿宋" w:cs="仿宋"/>
          <w:color w:val="000000"/>
          <w:kern w:val="0"/>
          <w:sz w:val="32"/>
          <w:szCs w:val="32"/>
          <w:shd w:val="clear" w:color="auto" w:fill="FFFFFF"/>
        </w:rPr>
        <w:t>%</w:t>
      </w:r>
      <w:r w:rsidRPr="00142E07">
        <w:rPr>
          <w:rFonts w:ascii="仿宋" w:eastAsia="仿宋" w:hAnsi="仿宋" w:cs="仿宋" w:hint="eastAsia"/>
          <w:color w:val="000000"/>
          <w:kern w:val="0"/>
          <w:sz w:val="32"/>
          <w:szCs w:val="32"/>
          <w:shd w:val="clear" w:color="auto" w:fill="FFFFFF"/>
        </w:rPr>
        <w:t>。主要原因是增加了聘用人员工资。</w:t>
      </w:r>
    </w:p>
    <w:p w:rsidR="00483F32" w:rsidRPr="00142E07" w:rsidRDefault="00483F32">
      <w:pPr>
        <w:widowControl/>
        <w:spacing w:line="630" w:lineRule="atLeast"/>
        <w:ind w:firstLine="640"/>
        <w:jc w:val="left"/>
        <w:textAlignment w:val="center"/>
        <w:rPr>
          <w:color w:val="000000"/>
          <w:sz w:val="27"/>
          <w:szCs w:val="27"/>
        </w:rPr>
      </w:pPr>
      <w:r w:rsidRPr="00142E07">
        <w:rPr>
          <w:rFonts w:ascii="仿宋" w:eastAsia="仿宋" w:hAnsi="仿宋" w:cs="仿宋"/>
          <w:color w:val="000000"/>
          <w:kern w:val="0"/>
          <w:sz w:val="32"/>
          <w:szCs w:val="32"/>
          <w:shd w:val="clear" w:color="auto" w:fill="FFFFFF"/>
        </w:rPr>
        <w:t>2</w:t>
      </w:r>
      <w:r w:rsidRPr="00142E07">
        <w:rPr>
          <w:rFonts w:ascii="仿宋" w:eastAsia="仿宋" w:hAnsi="仿宋" w:cs="仿宋" w:hint="eastAsia"/>
          <w:color w:val="000000"/>
          <w:kern w:val="0"/>
          <w:sz w:val="32"/>
          <w:szCs w:val="32"/>
          <w:shd w:val="clear" w:color="auto" w:fill="FFFFFF"/>
        </w:rPr>
        <w:t>、卫生健康支出（类）行政事业单位医疗（款）事业单位医疗（项）</w:t>
      </w:r>
      <w:r w:rsidRPr="00142E07">
        <w:rPr>
          <w:rFonts w:ascii="仿宋" w:eastAsia="仿宋" w:hAnsi="仿宋" w:cs="仿宋"/>
          <w:color w:val="000000"/>
          <w:kern w:val="0"/>
          <w:sz w:val="32"/>
          <w:szCs w:val="32"/>
          <w:shd w:val="clear" w:color="auto" w:fill="FFFFFF"/>
        </w:rPr>
        <w:t>2019</w:t>
      </w:r>
      <w:r w:rsidRPr="00142E07">
        <w:rPr>
          <w:rFonts w:ascii="仿宋" w:eastAsia="仿宋" w:hAnsi="仿宋" w:cs="仿宋" w:hint="eastAsia"/>
          <w:color w:val="000000"/>
          <w:kern w:val="0"/>
          <w:sz w:val="32"/>
          <w:szCs w:val="32"/>
          <w:shd w:val="clear" w:color="auto" w:fill="FFFFFF"/>
        </w:rPr>
        <w:t>年预算数为</w:t>
      </w:r>
      <w:r w:rsidR="00A66BDE">
        <w:rPr>
          <w:rFonts w:ascii="仿宋" w:eastAsia="仿宋" w:hAnsi="仿宋" w:cs="仿宋" w:hint="eastAsia"/>
          <w:color w:val="000000"/>
          <w:kern w:val="0"/>
          <w:sz w:val="32"/>
          <w:szCs w:val="32"/>
          <w:shd w:val="clear" w:color="auto" w:fill="FFFFFF"/>
        </w:rPr>
        <w:t>13285.44</w:t>
      </w:r>
      <w:r w:rsidRPr="00142E07">
        <w:rPr>
          <w:rFonts w:ascii="仿宋" w:eastAsia="仿宋" w:hAnsi="仿宋" w:cs="仿宋" w:hint="eastAsia"/>
          <w:color w:val="000000"/>
          <w:kern w:val="0"/>
          <w:sz w:val="32"/>
          <w:szCs w:val="32"/>
          <w:shd w:val="clear" w:color="auto" w:fill="FFFFFF"/>
        </w:rPr>
        <w:t>元，比</w:t>
      </w:r>
      <w:r w:rsidRPr="00142E07">
        <w:rPr>
          <w:rFonts w:ascii="仿宋" w:eastAsia="仿宋" w:hAnsi="仿宋" w:cs="仿宋"/>
          <w:color w:val="000000"/>
          <w:kern w:val="0"/>
          <w:sz w:val="32"/>
          <w:szCs w:val="32"/>
          <w:shd w:val="clear" w:color="auto" w:fill="FFFFFF"/>
        </w:rPr>
        <w:t>2018</w:t>
      </w:r>
      <w:r w:rsidRPr="00142E07">
        <w:rPr>
          <w:rFonts w:ascii="仿宋" w:eastAsia="仿宋" w:hAnsi="仿宋" w:cs="仿宋" w:hint="eastAsia"/>
          <w:color w:val="000000"/>
          <w:kern w:val="0"/>
          <w:sz w:val="32"/>
          <w:szCs w:val="32"/>
          <w:shd w:val="clear" w:color="auto" w:fill="FFFFFF"/>
        </w:rPr>
        <w:t>年预算数增加</w:t>
      </w:r>
      <w:r w:rsidR="00A66BDE">
        <w:rPr>
          <w:rFonts w:ascii="仿宋" w:eastAsia="仿宋" w:hAnsi="仿宋" w:cs="仿宋" w:hint="eastAsia"/>
          <w:color w:val="000000"/>
          <w:kern w:val="0"/>
          <w:sz w:val="32"/>
          <w:szCs w:val="32"/>
          <w:shd w:val="clear" w:color="auto" w:fill="FFFFFF"/>
        </w:rPr>
        <w:t>27406.00</w:t>
      </w:r>
      <w:r w:rsidRPr="00142E07">
        <w:rPr>
          <w:rFonts w:ascii="仿宋" w:eastAsia="仿宋" w:hAnsi="仿宋" w:cs="仿宋" w:hint="eastAsia"/>
          <w:color w:val="000000"/>
          <w:kern w:val="0"/>
          <w:sz w:val="32"/>
          <w:szCs w:val="32"/>
          <w:shd w:val="clear" w:color="auto" w:fill="FFFFFF"/>
        </w:rPr>
        <w:t>元，增长</w:t>
      </w:r>
      <w:r w:rsidR="00A66BDE">
        <w:rPr>
          <w:rFonts w:ascii="仿宋" w:eastAsia="仿宋" w:hAnsi="仿宋" w:cs="仿宋" w:hint="eastAsia"/>
          <w:color w:val="000000"/>
          <w:kern w:val="0"/>
          <w:sz w:val="32"/>
          <w:szCs w:val="32"/>
          <w:shd w:val="clear" w:color="auto" w:fill="FFFFFF"/>
        </w:rPr>
        <w:t>20.63</w:t>
      </w:r>
      <w:r w:rsidRPr="00142E07">
        <w:rPr>
          <w:rFonts w:ascii="仿宋" w:eastAsia="仿宋" w:hAnsi="仿宋" w:cs="仿宋"/>
          <w:color w:val="000000"/>
          <w:kern w:val="0"/>
          <w:sz w:val="32"/>
          <w:szCs w:val="32"/>
          <w:shd w:val="clear" w:color="auto" w:fill="FFFFFF"/>
        </w:rPr>
        <w:t>%</w:t>
      </w:r>
      <w:r w:rsidRPr="00142E07">
        <w:rPr>
          <w:rFonts w:ascii="仿宋" w:eastAsia="仿宋" w:hAnsi="仿宋" w:cs="仿宋" w:hint="eastAsia"/>
          <w:color w:val="000000"/>
          <w:kern w:val="0"/>
          <w:sz w:val="32"/>
          <w:szCs w:val="32"/>
          <w:shd w:val="clear" w:color="auto" w:fill="FFFFFF"/>
        </w:rPr>
        <w:t>；主要原因是工资调整增加。</w:t>
      </w:r>
    </w:p>
    <w:p w:rsidR="00483F32" w:rsidRPr="00142E07" w:rsidRDefault="00483F32">
      <w:pPr>
        <w:widowControl/>
        <w:spacing w:line="630" w:lineRule="atLeast"/>
        <w:ind w:firstLine="640"/>
        <w:jc w:val="left"/>
        <w:textAlignment w:val="center"/>
        <w:rPr>
          <w:color w:val="000000"/>
          <w:sz w:val="27"/>
          <w:szCs w:val="27"/>
        </w:rPr>
      </w:pPr>
      <w:r w:rsidRPr="00142E07">
        <w:rPr>
          <w:rFonts w:ascii="仿宋" w:eastAsia="仿宋" w:hAnsi="仿宋" w:cs="仿宋"/>
          <w:color w:val="000000"/>
          <w:kern w:val="0"/>
          <w:sz w:val="32"/>
          <w:szCs w:val="32"/>
          <w:shd w:val="clear" w:color="auto" w:fill="FFFFFF"/>
        </w:rPr>
        <w:t>3</w:t>
      </w:r>
      <w:r w:rsidRPr="00142E07">
        <w:rPr>
          <w:rFonts w:ascii="仿宋" w:eastAsia="仿宋" w:hAnsi="仿宋" w:cs="仿宋" w:hint="eastAsia"/>
          <w:color w:val="000000"/>
          <w:kern w:val="0"/>
          <w:sz w:val="32"/>
          <w:szCs w:val="32"/>
          <w:shd w:val="clear" w:color="auto" w:fill="FFFFFF"/>
        </w:rPr>
        <w:t>、卫生健康支出（类）行政事业单位医疗（款）其他行政事业单位医疗支出（项）</w:t>
      </w:r>
      <w:r w:rsidRPr="00142E07">
        <w:rPr>
          <w:rFonts w:ascii="仿宋" w:eastAsia="仿宋" w:hAnsi="仿宋" w:cs="仿宋"/>
          <w:color w:val="000000"/>
          <w:kern w:val="0"/>
          <w:sz w:val="32"/>
          <w:szCs w:val="32"/>
          <w:shd w:val="clear" w:color="auto" w:fill="FFFFFF"/>
        </w:rPr>
        <w:t>2019</w:t>
      </w:r>
      <w:r w:rsidRPr="00142E07">
        <w:rPr>
          <w:rFonts w:ascii="仿宋" w:eastAsia="仿宋" w:hAnsi="仿宋" w:cs="仿宋" w:hint="eastAsia"/>
          <w:color w:val="000000"/>
          <w:kern w:val="0"/>
          <w:sz w:val="32"/>
          <w:szCs w:val="32"/>
          <w:shd w:val="clear" w:color="auto" w:fill="FFFFFF"/>
        </w:rPr>
        <w:t>年预算数为</w:t>
      </w:r>
      <w:r w:rsidR="001F1C40">
        <w:rPr>
          <w:rFonts w:ascii="仿宋" w:eastAsia="仿宋" w:hAnsi="仿宋" w:cs="仿宋" w:hint="eastAsia"/>
          <w:color w:val="000000"/>
          <w:kern w:val="0"/>
          <w:sz w:val="32"/>
          <w:szCs w:val="32"/>
          <w:shd w:val="clear" w:color="auto" w:fill="FFFFFF"/>
        </w:rPr>
        <w:t>891.00</w:t>
      </w:r>
      <w:r w:rsidRPr="00142E07">
        <w:rPr>
          <w:rFonts w:ascii="仿宋" w:eastAsia="仿宋" w:hAnsi="仿宋" w:cs="仿宋" w:hint="eastAsia"/>
          <w:color w:val="000000"/>
          <w:kern w:val="0"/>
          <w:sz w:val="32"/>
          <w:szCs w:val="32"/>
          <w:shd w:val="clear" w:color="auto" w:fill="FFFFFF"/>
        </w:rPr>
        <w:t>，比</w:t>
      </w:r>
      <w:r w:rsidRPr="00142E07">
        <w:rPr>
          <w:rFonts w:ascii="仿宋" w:eastAsia="仿宋" w:hAnsi="仿宋" w:cs="仿宋"/>
          <w:color w:val="000000"/>
          <w:kern w:val="0"/>
          <w:sz w:val="32"/>
          <w:szCs w:val="32"/>
          <w:shd w:val="clear" w:color="auto" w:fill="FFFFFF"/>
        </w:rPr>
        <w:t>2018</w:t>
      </w:r>
      <w:r w:rsidRPr="00142E07">
        <w:rPr>
          <w:rFonts w:ascii="仿宋" w:eastAsia="仿宋" w:hAnsi="仿宋" w:cs="仿宋" w:hint="eastAsia"/>
          <w:color w:val="000000"/>
          <w:kern w:val="0"/>
          <w:sz w:val="32"/>
          <w:szCs w:val="32"/>
          <w:shd w:val="clear" w:color="auto" w:fill="FFFFFF"/>
        </w:rPr>
        <w:t>年预算数增加</w:t>
      </w:r>
      <w:r w:rsidR="001F1C40">
        <w:rPr>
          <w:rFonts w:ascii="仿宋" w:eastAsia="仿宋" w:hAnsi="仿宋" w:cs="仿宋" w:hint="eastAsia"/>
          <w:color w:val="000000"/>
          <w:kern w:val="0"/>
          <w:sz w:val="32"/>
          <w:szCs w:val="32"/>
          <w:shd w:val="clear" w:color="auto" w:fill="FFFFFF"/>
        </w:rPr>
        <w:t>391</w:t>
      </w:r>
      <w:r w:rsidRPr="00142E07">
        <w:rPr>
          <w:rFonts w:ascii="仿宋" w:eastAsia="仿宋" w:hAnsi="仿宋" w:cs="仿宋" w:hint="eastAsia"/>
          <w:color w:val="000000"/>
          <w:kern w:val="0"/>
          <w:sz w:val="32"/>
          <w:szCs w:val="32"/>
          <w:shd w:val="clear" w:color="auto" w:fill="FFFFFF"/>
        </w:rPr>
        <w:t>元，增长</w:t>
      </w:r>
      <w:r w:rsidR="001F1C40">
        <w:rPr>
          <w:rFonts w:ascii="仿宋" w:eastAsia="仿宋" w:hAnsi="仿宋" w:cs="仿宋" w:hint="eastAsia"/>
          <w:color w:val="000000"/>
          <w:kern w:val="0"/>
          <w:sz w:val="32"/>
          <w:szCs w:val="32"/>
          <w:shd w:val="clear" w:color="auto" w:fill="FFFFFF"/>
        </w:rPr>
        <w:t>43.88</w:t>
      </w:r>
      <w:r w:rsidRPr="00142E07">
        <w:rPr>
          <w:rFonts w:ascii="仿宋" w:eastAsia="仿宋" w:hAnsi="仿宋" w:cs="仿宋"/>
          <w:color w:val="000000"/>
          <w:kern w:val="0"/>
          <w:sz w:val="32"/>
          <w:szCs w:val="32"/>
          <w:shd w:val="clear" w:color="auto" w:fill="FFFFFF"/>
        </w:rPr>
        <w:t>%</w:t>
      </w:r>
      <w:r w:rsidRPr="00142E07">
        <w:rPr>
          <w:rFonts w:ascii="仿宋" w:eastAsia="仿宋" w:hAnsi="仿宋" w:cs="仿宋" w:hint="eastAsia"/>
          <w:color w:val="000000"/>
          <w:kern w:val="0"/>
          <w:sz w:val="32"/>
          <w:szCs w:val="32"/>
          <w:shd w:val="clear" w:color="auto" w:fill="FFFFFF"/>
        </w:rPr>
        <w:t>。主要原因是工资调整增加。</w:t>
      </w:r>
    </w:p>
    <w:p w:rsidR="00483F32" w:rsidRPr="00142E07" w:rsidRDefault="00483F32">
      <w:pPr>
        <w:widowControl/>
        <w:spacing w:line="630" w:lineRule="atLeast"/>
        <w:ind w:firstLine="640"/>
        <w:jc w:val="left"/>
        <w:textAlignment w:val="center"/>
        <w:rPr>
          <w:color w:val="000000"/>
          <w:sz w:val="27"/>
          <w:szCs w:val="27"/>
        </w:rPr>
      </w:pPr>
      <w:r w:rsidRPr="00142E07">
        <w:rPr>
          <w:rFonts w:ascii="仿宋" w:eastAsia="仿宋" w:hAnsi="仿宋" w:cs="仿宋"/>
          <w:color w:val="000000"/>
          <w:kern w:val="0"/>
          <w:sz w:val="32"/>
          <w:szCs w:val="32"/>
          <w:shd w:val="clear" w:color="auto" w:fill="FFFFFF"/>
        </w:rPr>
        <w:lastRenderedPageBreak/>
        <w:t>4</w:t>
      </w:r>
      <w:r w:rsidRPr="00142E07">
        <w:rPr>
          <w:rFonts w:ascii="仿宋" w:eastAsia="仿宋" w:hAnsi="仿宋" w:cs="仿宋" w:hint="eastAsia"/>
          <w:color w:val="000000"/>
          <w:kern w:val="0"/>
          <w:sz w:val="32"/>
          <w:szCs w:val="32"/>
          <w:shd w:val="clear" w:color="auto" w:fill="FFFFFF"/>
        </w:rPr>
        <w:t>、住房保障支出（类）住房改革支出（款）提租补贴（项）</w:t>
      </w:r>
      <w:r w:rsidRPr="00142E07">
        <w:rPr>
          <w:rFonts w:ascii="仿宋" w:eastAsia="仿宋" w:hAnsi="仿宋" w:cs="仿宋"/>
          <w:color w:val="000000"/>
          <w:kern w:val="0"/>
          <w:sz w:val="32"/>
          <w:szCs w:val="32"/>
          <w:shd w:val="clear" w:color="auto" w:fill="FFFFFF"/>
        </w:rPr>
        <w:t>2019</w:t>
      </w:r>
      <w:r w:rsidRPr="00142E07">
        <w:rPr>
          <w:rFonts w:ascii="仿宋" w:eastAsia="仿宋" w:hAnsi="仿宋" w:cs="仿宋" w:hint="eastAsia"/>
          <w:color w:val="000000"/>
          <w:kern w:val="0"/>
          <w:sz w:val="32"/>
          <w:szCs w:val="32"/>
          <w:shd w:val="clear" w:color="auto" w:fill="FFFFFF"/>
        </w:rPr>
        <w:t>年预算数为</w:t>
      </w:r>
      <w:r w:rsidR="006C6DA8">
        <w:rPr>
          <w:rFonts w:ascii="仿宋" w:eastAsia="仿宋" w:hAnsi="仿宋" w:cs="仿宋" w:hint="eastAsia"/>
          <w:color w:val="000000"/>
          <w:kern w:val="0"/>
          <w:sz w:val="32"/>
          <w:szCs w:val="32"/>
          <w:shd w:val="clear" w:color="auto" w:fill="FFFFFF"/>
        </w:rPr>
        <w:t>19737.12</w:t>
      </w:r>
      <w:r w:rsidRPr="00142E07">
        <w:rPr>
          <w:rFonts w:ascii="仿宋" w:eastAsia="仿宋" w:hAnsi="仿宋" w:cs="仿宋" w:hint="eastAsia"/>
          <w:color w:val="000000"/>
          <w:kern w:val="0"/>
          <w:sz w:val="32"/>
          <w:szCs w:val="32"/>
          <w:shd w:val="clear" w:color="auto" w:fill="FFFFFF"/>
        </w:rPr>
        <w:t>元，比</w:t>
      </w:r>
      <w:r w:rsidRPr="00142E07">
        <w:rPr>
          <w:rFonts w:ascii="仿宋" w:eastAsia="仿宋" w:hAnsi="仿宋" w:cs="仿宋"/>
          <w:color w:val="000000"/>
          <w:kern w:val="0"/>
          <w:sz w:val="32"/>
          <w:szCs w:val="32"/>
          <w:shd w:val="clear" w:color="auto" w:fill="FFFFFF"/>
        </w:rPr>
        <w:t>2018</w:t>
      </w:r>
      <w:r w:rsidRPr="00142E07">
        <w:rPr>
          <w:rFonts w:ascii="仿宋" w:eastAsia="仿宋" w:hAnsi="仿宋" w:cs="仿宋" w:hint="eastAsia"/>
          <w:color w:val="000000"/>
          <w:kern w:val="0"/>
          <w:sz w:val="32"/>
          <w:szCs w:val="32"/>
          <w:shd w:val="clear" w:color="auto" w:fill="FFFFFF"/>
        </w:rPr>
        <w:t>年预算数增加</w:t>
      </w:r>
      <w:r w:rsidR="006C6DA8">
        <w:rPr>
          <w:rFonts w:ascii="仿宋" w:eastAsia="仿宋" w:hAnsi="仿宋" w:cs="仿宋" w:hint="eastAsia"/>
          <w:color w:val="000000"/>
          <w:kern w:val="0"/>
          <w:sz w:val="32"/>
          <w:szCs w:val="32"/>
          <w:shd w:val="clear" w:color="auto" w:fill="FFFFFF"/>
        </w:rPr>
        <w:t>1491.36</w:t>
      </w:r>
      <w:r w:rsidRPr="00142E07">
        <w:rPr>
          <w:rFonts w:ascii="仿宋" w:eastAsia="仿宋" w:hAnsi="仿宋" w:cs="仿宋" w:hint="eastAsia"/>
          <w:color w:val="000000"/>
          <w:kern w:val="0"/>
          <w:sz w:val="32"/>
          <w:szCs w:val="32"/>
          <w:shd w:val="clear" w:color="auto" w:fill="FFFFFF"/>
        </w:rPr>
        <w:t>元，增长</w:t>
      </w:r>
      <w:r w:rsidR="006C6DA8">
        <w:rPr>
          <w:rFonts w:ascii="仿宋" w:eastAsia="仿宋" w:hAnsi="仿宋" w:cs="仿宋" w:hint="eastAsia"/>
          <w:color w:val="000000"/>
          <w:kern w:val="0"/>
          <w:sz w:val="32"/>
          <w:szCs w:val="32"/>
          <w:shd w:val="clear" w:color="auto" w:fill="FFFFFF"/>
        </w:rPr>
        <w:t>7.56</w:t>
      </w:r>
      <w:r w:rsidRPr="00142E07">
        <w:rPr>
          <w:rFonts w:ascii="仿宋" w:eastAsia="仿宋" w:hAnsi="仿宋" w:cs="仿宋"/>
          <w:color w:val="000000"/>
          <w:kern w:val="0"/>
          <w:sz w:val="32"/>
          <w:szCs w:val="32"/>
          <w:shd w:val="clear" w:color="auto" w:fill="FFFFFF"/>
        </w:rPr>
        <w:t>%</w:t>
      </w:r>
      <w:r w:rsidRPr="00142E07">
        <w:rPr>
          <w:rFonts w:ascii="仿宋" w:eastAsia="仿宋" w:hAnsi="仿宋" w:cs="仿宋" w:hint="eastAsia"/>
          <w:color w:val="000000"/>
          <w:kern w:val="0"/>
          <w:sz w:val="32"/>
          <w:szCs w:val="32"/>
          <w:shd w:val="clear" w:color="auto" w:fill="FFFFFF"/>
        </w:rPr>
        <w:t>。主要原因是工资调整增加。</w:t>
      </w:r>
    </w:p>
    <w:p w:rsidR="00483F32" w:rsidRPr="00142E07" w:rsidRDefault="00483F32">
      <w:pPr>
        <w:widowControl/>
        <w:spacing w:line="630" w:lineRule="atLeast"/>
        <w:ind w:firstLine="640"/>
        <w:jc w:val="left"/>
        <w:textAlignment w:val="center"/>
        <w:rPr>
          <w:color w:val="000000"/>
          <w:sz w:val="27"/>
          <w:szCs w:val="27"/>
        </w:rPr>
      </w:pPr>
      <w:r w:rsidRPr="00142E07">
        <w:rPr>
          <w:rFonts w:ascii="仿宋" w:eastAsia="仿宋" w:hAnsi="仿宋" w:cs="仿宋"/>
          <w:color w:val="000000"/>
          <w:kern w:val="0"/>
          <w:sz w:val="32"/>
          <w:szCs w:val="32"/>
          <w:shd w:val="clear" w:color="auto" w:fill="FFFFFF"/>
        </w:rPr>
        <w:t>5</w:t>
      </w:r>
      <w:r w:rsidRPr="00142E07">
        <w:rPr>
          <w:rFonts w:ascii="仿宋" w:eastAsia="仿宋" w:hAnsi="仿宋" w:cs="仿宋" w:hint="eastAsia"/>
          <w:color w:val="000000"/>
          <w:kern w:val="0"/>
          <w:sz w:val="32"/>
          <w:szCs w:val="32"/>
          <w:shd w:val="clear" w:color="auto" w:fill="FFFFFF"/>
        </w:rPr>
        <w:t>、住房保障支出（类）住房改革支出（款）住房公积金（项）</w:t>
      </w:r>
      <w:r w:rsidRPr="00142E07">
        <w:rPr>
          <w:rFonts w:ascii="仿宋" w:eastAsia="仿宋" w:hAnsi="仿宋" w:cs="仿宋"/>
          <w:color w:val="000000"/>
          <w:kern w:val="0"/>
          <w:sz w:val="32"/>
          <w:szCs w:val="32"/>
          <w:shd w:val="clear" w:color="auto" w:fill="FFFFFF"/>
        </w:rPr>
        <w:t>2019</w:t>
      </w:r>
      <w:r w:rsidRPr="00142E07">
        <w:rPr>
          <w:rFonts w:ascii="仿宋" w:eastAsia="仿宋" w:hAnsi="仿宋" w:cs="仿宋" w:hint="eastAsia"/>
          <w:color w:val="000000"/>
          <w:kern w:val="0"/>
          <w:sz w:val="32"/>
          <w:szCs w:val="32"/>
          <w:shd w:val="clear" w:color="auto" w:fill="FFFFFF"/>
        </w:rPr>
        <w:t>年预算数为</w:t>
      </w:r>
      <w:r w:rsidR="006C6DA8">
        <w:rPr>
          <w:rFonts w:ascii="仿宋" w:eastAsia="仿宋" w:hAnsi="仿宋" w:cs="仿宋" w:hint="eastAsia"/>
          <w:color w:val="000000"/>
          <w:kern w:val="0"/>
          <w:sz w:val="32"/>
          <w:szCs w:val="32"/>
          <w:shd w:val="clear" w:color="auto" w:fill="FFFFFF"/>
        </w:rPr>
        <w:t>20587.32</w:t>
      </w:r>
      <w:r w:rsidRPr="00142E07">
        <w:rPr>
          <w:rFonts w:ascii="仿宋" w:eastAsia="仿宋" w:hAnsi="仿宋" w:cs="仿宋" w:hint="eastAsia"/>
          <w:color w:val="000000"/>
          <w:kern w:val="0"/>
          <w:sz w:val="32"/>
          <w:szCs w:val="32"/>
          <w:shd w:val="clear" w:color="auto" w:fill="FFFFFF"/>
        </w:rPr>
        <w:t>元，比</w:t>
      </w:r>
      <w:r w:rsidRPr="00142E07">
        <w:rPr>
          <w:rFonts w:ascii="仿宋" w:eastAsia="仿宋" w:hAnsi="仿宋" w:cs="仿宋"/>
          <w:color w:val="000000"/>
          <w:kern w:val="0"/>
          <w:sz w:val="32"/>
          <w:szCs w:val="32"/>
          <w:shd w:val="clear" w:color="auto" w:fill="FFFFFF"/>
        </w:rPr>
        <w:t>2018</w:t>
      </w:r>
      <w:r w:rsidRPr="00142E07">
        <w:rPr>
          <w:rFonts w:ascii="仿宋" w:eastAsia="仿宋" w:hAnsi="仿宋" w:cs="仿宋" w:hint="eastAsia"/>
          <w:color w:val="000000"/>
          <w:kern w:val="0"/>
          <w:sz w:val="32"/>
          <w:szCs w:val="32"/>
          <w:shd w:val="clear" w:color="auto" w:fill="FFFFFF"/>
        </w:rPr>
        <w:t>年预算数增加</w:t>
      </w:r>
      <w:r w:rsidR="006C6DA8">
        <w:rPr>
          <w:rFonts w:ascii="仿宋" w:eastAsia="仿宋" w:hAnsi="仿宋" w:cs="仿宋" w:hint="eastAsia"/>
          <w:color w:val="000000"/>
          <w:kern w:val="0"/>
          <w:sz w:val="32"/>
          <w:szCs w:val="32"/>
          <w:shd w:val="clear" w:color="auto" w:fill="FFFFFF"/>
        </w:rPr>
        <w:t>1555.54</w:t>
      </w:r>
      <w:r w:rsidRPr="00142E07">
        <w:rPr>
          <w:rFonts w:ascii="仿宋" w:eastAsia="仿宋" w:hAnsi="仿宋" w:cs="仿宋" w:hint="eastAsia"/>
          <w:color w:val="000000"/>
          <w:kern w:val="0"/>
          <w:sz w:val="32"/>
          <w:szCs w:val="32"/>
          <w:shd w:val="clear" w:color="auto" w:fill="FFFFFF"/>
        </w:rPr>
        <w:t>元，增长</w:t>
      </w:r>
      <w:r w:rsidR="006C6DA8">
        <w:rPr>
          <w:rFonts w:ascii="仿宋" w:eastAsia="仿宋" w:hAnsi="仿宋" w:cs="仿宋" w:hint="eastAsia"/>
          <w:color w:val="000000"/>
          <w:kern w:val="0"/>
          <w:sz w:val="32"/>
          <w:szCs w:val="32"/>
          <w:shd w:val="clear" w:color="auto" w:fill="FFFFFF"/>
        </w:rPr>
        <w:t>7.56</w:t>
      </w:r>
      <w:r w:rsidRPr="00142E07">
        <w:rPr>
          <w:rFonts w:ascii="仿宋" w:eastAsia="仿宋" w:hAnsi="仿宋" w:cs="仿宋"/>
          <w:color w:val="000000"/>
          <w:kern w:val="0"/>
          <w:sz w:val="32"/>
          <w:szCs w:val="32"/>
          <w:shd w:val="clear" w:color="auto" w:fill="FFFFFF"/>
        </w:rPr>
        <w:t>%</w:t>
      </w:r>
      <w:r w:rsidRPr="00142E07">
        <w:rPr>
          <w:rFonts w:ascii="仿宋" w:eastAsia="仿宋" w:hAnsi="仿宋" w:cs="仿宋" w:hint="eastAsia"/>
          <w:color w:val="000000"/>
          <w:kern w:val="0"/>
          <w:sz w:val="32"/>
          <w:szCs w:val="32"/>
          <w:shd w:val="clear" w:color="auto" w:fill="FFFFFF"/>
        </w:rPr>
        <w:t>。主要原因是工资调整增加。</w:t>
      </w:r>
    </w:p>
    <w:p w:rsidR="00483F32" w:rsidRDefault="00483F32">
      <w:pPr>
        <w:widowControl/>
        <w:spacing w:line="630" w:lineRule="atLeast"/>
        <w:ind w:firstLine="643"/>
        <w:jc w:val="left"/>
        <w:textAlignment w:val="center"/>
        <w:rPr>
          <w:sz w:val="27"/>
          <w:szCs w:val="27"/>
        </w:rPr>
      </w:pPr>
      <w:r>
        <w:rPr>
          <w:rFonts w:ascii="仿宋" w:eastAsia="仿宋" w:hAnsi="仿宋" w:cs="仿宋" w:hint="eastAsia"/>
          <w:b/>
          <w:color w:val="333333"/>
          <w:kern w:val="0"/>
          <w:sz w:val="32"/>
          <w:szCs w:val="32"/>
          <w:shd w:val="clear" w:color="auto" w:fill="FFFFFF"/>
        </w:rPr>
        <w:t>六、关于一般公共预算支出表（政府经济科目）的说明</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佳木斯市前进区</w:t>
      </w:r>
      <w:r w:rsidR="004740BE">
        <w:rPr>
          <w:rFonts w:ascii="仿宋" w:eastAsia="仿宋" w:hAnsi="仿宋" w:cs="仿宋" w:hint="eastAsia"/>
          <w:color w:val="333333"/>
          <w:kern w:val="0"/>
          <w:sz w:val="32"/>
          <w:szCs w:val="32"/>
          <w:shd w:val="clear" w:color="auto" w:fill="FFFFFF"/>
        </w:rPr>
        <w:t>港务</w:t>
      </w:r>
      <w:r>
        <w:rPr>
          <w:rFonts w:ascii="仿宋" w:eastAsia="仿宋" w:hAnsi="仿宋" w:cs="仿宋" w:hint="eastAsia"/>
          <w:color w:val="333333"/>
          <w:kern w:val="0"/>
          <w:sz w:val="32"/>
          <w:szCs w:val="32"/>
          <w:shd w:val="clear" w:color="auto" w:fill="FFFFFF"/>
        </w:rPr>
        <w:t>社区公共服务中心</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年一般公共预算支出</w:t>
      </w:r>
      <w:r w:rsidR="00505AAF">
        <w:rPr>
          <w:rFonts w:ascii="仿宋" w:eastAsia="仿宋" w:hAnsi="仿宋" w:cs="仿宋" w:hint="eastAsia"/>
          <w:color w:val="333333"/>
          <w:kern w:val="0"/>
          <w:sz w:val="32"/>
          <w:szCs w:val="32"/>
          <w:shd w:val="clear" w:color="auto" w:fill="FFFFFF"/>
        </w:rPr>
        <w:t>328362.09</w:t>
      </w:r>
      <w:r>
        <w:rPr>
          <w:rFonts w:ascii="仿宋" w:eastAsia="仿宋" w:hAnsi="仿宋" w:cs="仿宋" w:hint="eastAsia"/>
          <w:color w:val="333333"/>
          <w:kern w:val="0"/>
          <w:sz w:val="32"/>
          <w:szCs w:val="32"/>
          <w:shd w:val="clear" w:color="auto" w:fill="FFFFFF"/>
        </w:rPr>
        <w:t>其中：</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1</w:t>
      </w:r>
      <w:r>
        <w:rPr>
          <w:rFonts w:ascii="仿宋" w:eastAsia="仿宋" w:hAnsi="仿宋" w:cs="仿宋" w:hint="eastAsia"/>
          <w:color w:val="333333"/>
          <w:kern w:val="0"/>
          <w:sz w:val="32"/>
          <w:szCs w:val="32"/>
          <w:shd w:val="clear" w:color="auto" w:fill="FFFFFF"/>
        </w:rPr>
        <w:t>、机关工资福利支出</w:t>
      </w:r>
      <w:r w:rsidR="00A66BDE">
        <w:rPr>
          <w:rFonts w:ascii="仿宋" w:eastAsia="仿宋" w:hAnsi="仿宋" w:cs="仿宋" w:hint="eastAsia"/>
          <w:color w:val="333333"/>
          <w:kern w:val="0"/>
          <w:sz w:val="32"/>
          <w:szCs w:val="32"/>
          <w:shd w:val="clear" w:color="auto" w:fill="FFFFFF"/>
        </w:rPr>
        <w:t>358139.40</w:t>
      </w:r>
      <w:r>
        <w:rPr>
          <w:rFonts w:ascii="仿宋" w:eastAsia="仿宋" w:hAnsi="仿宋" w:cs="仿宋" w:hint="eastAsia"/>
          <w:color w:val="333333"/>
          <w:kern w:val="0"/>
          <w:sz w:val="32"/>
          <w:szCs w:val="32"/>
          <w:shd w:val="clear" w:color="auto" w:fill="FFFFFF"/>
        </w:rPr>
        <w:t>元，主要包括：工资奖金津补贴</w:t>
      </w:r>
      <w:r w:rsidR="001533F9">
        <w:rPr>
          <w:rFonts w:ascii="仿宋" w:eastAsia="仿宋" w:hAnsi="仿宋" w:cs="仿宋" w:hint="eastAsia"/>
          <w:color w:val="333333"/>
          <w:kern w:val="0"/>
          <w:sz w:val="32"/>
          <w:szCs w:val="32"/>
          <w:shd w:val="clear" w:color="auto" w:fill="FFFFFF"/>
        </w:rPr>
        <w:t>221904.52</w:t>
      </w:r>
      <w:r>
        <w:rPr>
          <w:rFonts w:ascii="仿宋" w:eastAsia="仿宋" w:hAnsi="仿宋" w:cs="仿宋" w:hint="eastAsia"/>
          <w:color w:val="333333"/>
          <w:kern w:val="0"/>
          <w:sz w:val="32"/>
          <w:szCs w:val="32"/>
          <w:shd w:val="clear" w:color="auto" w:fill="FFFFFF"/>
        </w:rPr>
        <w:t>元，社会保障缴费</w:t>
      </w:r>
      <w:r w:rsidR="00A66BDE">
        <w:rPr>
          <w:rFonts w:ascii="仿宋" w:eastAsia="仿宋" w:hAnsi="仿宋" w:cs="仿宋" w:hint="eastAsia"/>
          <w:color w:val="333333"/>
          <w:kern w:val="0"/>
          <w:sz w:val="32"/>
          <w:szCs w:val="32"/>
          <w:shd w:val="clear" w:color="auto" w:fill="FFFFFF"/>
        </w:rPr>
        <w:t>14176</w:t>
      </w:r>
      <w:r w:rsidR="00A635DF">
        <w:rPr>
          <w:rFonts w:ascii="仿宋" w:eastAsia="仿宋" w:hAnsi="仿宋" w:cs="仿宋" w:hint="eastAsia"/>
          <w:color w:val="333333"/>
          <w:kern w:val="0"/>
          <w:sz w:val="32"/>
          <w:szCs w:val="32"/>
          <w:shd w:val="clear" w:color="auto" w:fill="FFFFFF"/>
        </w:rPr>
        <w:t>.44</w:t>
      </w:r>
      <w:r>
        <w:rPr>
          <w:rFonts w:ascii="仿宋" w:eastAsia="仿宋" w:hAnsi="仿宋" w:cs="仿宋" w:hint="eastAsia"/>
          <w:color w:val="333333"/>
          <w:kern w:val="0"/>
          <w:sz w:val="32"/>
          <w:szCs w:val="32"/>
          <w:shd w:val="clear" w:color="auto" w:fill="FFFFFF"/>
        </w:rPr>
        <w:t>元，住房公积金</w:t>
      </w:r>
      <w:r w:rsidR="00A635DF">
        <w:rPr>
          <w:rFonts w:ascii="仿宋" w:eastAsia="仿宋" w:hAnsi="仿宋" w:cs="仿宋" w:hint="eastAsia"/>
          <w:color w:val="333333"/>
          <w:kern w:val="0"/>
          <w:sz w:val="32"/>
          <w:szCs w:val="32"/>
          <w:shd w:val="clear" w:color="auto" w:fill="FFFFFF"/>
        </w:rPr>
        <w:t>20587.32</w:t>
      </w:r>
      <w:r>
        <w:rPr>
          <w:rFonts w:ascii="仿宋" w:eastAsia="仿宋" w:hAnsi="仿宋" w:cs="仿宋" w:hint="eastAsia"/>
          <w:color w:val="333333"/>
          <w:kern w:val="0"/>
          <w:sz w:val="32"/>
          <w:szCs w:val="32"/>
          <w:shd w:val="clear" w:color="auto" w:fill="FFFFFF"/>
        </w:rPr>
        <w:t>元，其他工资福利支出</w:t>
      </w:r>
      <w:r w:rsidR="00A66BDE">
        <w:rPr>
          <w:rFonts w:ascii="仿宋" w:eastAsia="仿宋" w:hAnsi="仿宋" w:cs="仿宋" w:hint="eastAsia"/>
          <w:color w:val="333333"/>
          <w:kern w:val="0"/>
          <w:sz w:val="32"/>
          <w:szCs w:val="32"/>
          <w:shd w:val="clear" w:color="auto" w:fill="FFFFFF"/>
        </w:rPr>
        <w:t>101471.12</w:t>
      </w:r>
      <w:r>
        <w:rPr>
          <w:rFonts w:ascii="仿宋" w:eastAsia="仿宋" w:hAnsi="仿宋" w:cs="仿宋" w:hint="eastAsia"/>
          <w:color w:val="333333"/>
          <w:kern w:val="0"/>
          <w:sz w:val="32"/>
          <w:szCs w:val="32"/>
          <w:shd w:val="clear" w:color="auto" w:fill="FFFFFF"/>
        </w:rPr>
        <w:t>元。</w:t>
      </w:r>
    </w:p>
    <w:p w:rsidR="00483F32" w:rsidRPr="00523C9B" w:rsidRDefault="00483F32" w:rsidP="00523C9B">
      <w:pPr>
        <w:jc w:val="left"/>
        <w:rPr>
          <w:rFonts w:ascii="宋体" w:cs="Arial"/>
          <w:kern w:val="0"/>
          <w:sz w:val="24"/>
        </w:rPr>
      </w:pPr>
      <w:r>
        <w:rPr>
          <w:rFonts w:ascii="仿宋" w:eastAsia="仿宋" w:hAnsi="仿宋" w:cs="仿宋"/>
          <w:color w:val="333333"/>
          <w:kern w:val="0"/>
          <w:sz w:val="32"/>
          <w:szCs w:val="32"/>
          <w:shd w:val="clear" w:color="auto" w:fill="FFFFFF"/>
        </w:rPr>
        <w:t>2</w:t>
      </w:r>
      <w:r>
        <w:rPr>
          <w:rFonts w:ascii="仿宋" w:eastAsia="仿宋" w:hAnsi="仿宋" w:cs="仿宋" w:hint="eastAsia"/>
          <w:color w:val="333333"/>
          <w:kern w:val="0"/>
          <w:sz w:val="32"/>
          <w:szCs w:val="32"/>
          <w:shd w:val="clear" w:color="auto" w:fill="FFFFFF"/>
        </w:rPr>
        <w:t>、机关商品和服务支出</w:t>
      </w:r>
      <w:r w:rsidR="000642F7">
        <w:rPr>
          <w:rFonts w:ascii="仿宋" w:eastAsia="仿宋" w:hAnsi="仿宋" w:cs="仿宋" w:hint="eastAsia"/>
          <w:color w:val="333333"/>
          <w:kern w:val="0"/>
          <w:sz w:val="32"/>
          <w:szCs w:val="32"/>
          <w:shd w:val="clear" w:color="auto" w:fill="FFFFFF"/>
        </w:rPr>
        <w:t>26780.97</w:t>
      </w:r>
      <w:r>
        <w:rPr>
          <w:rFonts w:ascii="仿宋" w:eastAsia="仿宋" w:hAnsi="仿宋" w:cs="仿宋" w:hint="eastAsia"/>
          <w:color w:val="333333"/>
          <w:kern w:val="0"/>
          <w:sz w:val="32"/>
          <w:szCs w:val="32"/>
          <w:shd w:val="clear" w:color="auto" w:fill="FFFFFF"/>
        </w:rPr>
        <w:t>元，主要包括：办公经费</w:t>
      </w:r>
      <w:r w:rsidR="000642F7">
        <w:rPr>
          <w:rFonts w:ascii="仿宋" w:eastAsia="仿宋" w:hAnsi="仿宋" w:cs="仿宋" w:hint="eastAsia"/>
          <w:color w:val="333333"/>
          <w:kern w:val="0"/>
          <w:sz w:val="32"/>
          <w:szCs w:val="32"/>
          <w:shd w:val="clear" w:color="auto" w:fill="FFFFFF"/>
        </w:rPr>
        <w:t>4500.00</w:t>
      </w:r>
      <w:r>
        <w:rPr>
          <w:rFonts w:ascii="仿宋" w:eastAsia="仿宋" w:hAnsi="仿宋" w:cs="仿宋" w:hint="eastAsia"/>
          <w:color w:val="333333"/>
          <w:kern w:val="0"/>
          <w:sz w:val="32"/>
          <w:szCs w:val="32"/>
          <w:shd w:val="clear" w:color="auto" w:fill="FFFFFF"/>
        </w:rPr>
        <w:t>元，</w:t>
      </w:r>
      <w:r w:rsidR="000642F7">
        <w:rPr>
          <w:rFonts w:ascii="仿宋" w:eastAsia="仿宋" w:hAnsi="仿宋" w:cs="仿宋" w:hint="eastAsia"/>
          <w:color w:val="333333"/>
          <w:kern w:val="0"/>
          <w:sz w:val="32"/>
          <w:szCs w:val="32"/>
          <w:shd w:val="clear" w:color="auto" w:fill="FFFFFF"/>
        </w:rPr>
        <w:t>印刷</w:t>
      </w:r>
      <w:r>
        <w:rPr>
          <w:rFonts w:ascii="仿宋" w:eastAsia="仿宋" w:hAnsi="仿宋" w:cs="仿宋" w:hint="eastAsia"/>
          <w:color w:val="333333"/>
          <w:kern w:val="0"/>
          <w:sz w:val="32"/>
          <w:szCs w:val="32"/>
          <w:shd w:val="clear" w:color="auto" w:fill="FFFFFF"/>
        </w:rPr>
        <w:t>费</w:t>
      </w:r>
      <w:r w:rsidR="000642F7">
        <w:rPr>
          <w:rFonts w:ascii="仿宋" w:eastAsia="仿宋" w:hAnsi="仿宋" w:cs="仿宋" w:hint="eastAsia"/>
          <w:color w:val="333333"/>
          <w:kern w:val="0"/>
          <w:sz w:val="32"/>
          <w:szCs w:val="32"/>
          <w:shd w:val="clear" w:color="auto" w:fill="FFFFFF"/>
        </w:rPr>
        <w:t>8</w:t>
      </w:r>
      <w:r>
        <w:rPr>
          <w:rFonts w:ascii="仿宋" w:eastAsia="仿宋" w:hAnsi="仿宋" w:cs="仿宋"/>
          <w:color w:val="333333"/>
          <w:kern w:val="0"/>
          <w:sz w:val="32"/>
          <w:szCs w:val="32"/>
          <w:shd w:val="clear" w:color="auto" w:fill="FFFFFF"/>
        </w:rPr>
        <w:t>00.00</w:t>
      </w:r>
      <w:r>
        <w:rPr>
          <w:rFonts w:ascii="仿宋" w:eastAsia="仿宋" w:hAnsi="仿宋" w:cs="仿宋" w:hint="eastAsia"/>
          <w:color w:val="333333"/>
          <w:kern w:val="0"/>
          <w:sz w:val="32"/>
          <w:szCs w:val="32"/>
          <w:shd w:val="clear" w:color="auto" w:fill="FFFFFF"/>
        </w:rPr>
        <w:t>元，</w:t>
      </w:r>
      <w:r w:rsidR="000642F7">
        <w:rPr>
          <w:rFonts w:ascii="仿宋" w:eastAsia="仿宋" w:hAnsi="仿宋" w:cs="仿宋" w:hint="eastAsia"/>
          <w:color w:val="333333"/>
          <w:kern w:val="0"/>
          <w:sz w:val="32"/>
          <w:szCs w:val="32"/>
          <w:shd w:val="clear" w:color="auto" w:fill="FFFFFF"/>
        </w:rPr>
        <w:t>水费</w:t>
      </w:r>
      <w:r>
        <w:rPr>
          <w:rFonts w:ascii="仿宋" w:eastAsia="仿宋" w:hAnsi="仿宋" w:cs="仿宋" w:hint="eastAsia"/>
          <w:color w:val="333333"/>
          <w:kern w:val="0"/>
          <w:sz w:val="32"/>
          <w:szCs w:val="32"/>
          <w:shd w:val="clear" w:color="auto" w:fill="FFFFFF"/>
        </w:rPr>
        <w:t>费</w:t>
      </w:r>
      <w:r w:rsidR="000642F7">
        <w:rPr>
          <w:rFonts w:ascii="仿宋" w:eastAsia="仿宋" w:hAnsi="仿宋" w:cs="仿宋" w:hint="eastAsia"/>
          <w:color w:val="333333"/>
          <w:kern w:val="0"/>
          <w:sz w:val="32"/>
          <w:szCs w:val="32"/>
          <w:shd w:val="clear" w:color="auto" w:fill="FFFFFF"/>
        </w:rPr>
        <w:t>600</w:t>
      </w:r>
      <w:r>
        <w:rPr>
          <w:rFonts w:ascii="仿宋" w:eastAsia="仿宋" w:hAnsi="仿宋" w:cs="仿宋"/>
          <w:color w:val="333333"/>
          <w:kern w:val="0"/>
          <w:sz w:val="32"/>
          <w:szCs w:val="32"/>
          <w:shd w:val="clear" w:color="auto" w:fill="FFFFFF"/>
        </w:rPr>
        <w:t>.00</w:t>
      </w:r>
      <w:r>
        <w:rPr>
          <w:rFonts w:ascii="仿宋" w:eastAsia="仿宋" w:hAnsi="仿宋" w:cs="仿宋" w:hint="eastAsia"/>
          <w:color w:val="333333"/>
          <w:kern w:val="0"/>
          <w:sz w:val="32"/>
          <w:szCs w:val="32"/>
          <w:shd w:val="clear" w:color="auto" w:fill="FFFFFF"/>
        </w:rPr>
        <w:t>元，</w:t>
      </w:r>
      <w:r w:rsidR="000642F7">
        <w:rPr>
          <w:rFonts w:ascii="仿宋" w:eastAsia="仿宋" w:hAnsi="仿宋" w:cs="仿宋" w:hint="eastAsia"/>
          <w:color w:val="333333"/>
          <w:kern w:val="0"/>
          <w:sz w:val="32"/>
          <w:szCs w:val="32"/>
          <w:shd w:val="clear" w:color="auto" w:fill="FFFFFF"/>
        </w:rPr>
        <w:t>电费3200元，邮电费500元，租赁费400元，劳务费2700.00，</w:t>
      </w:r>
      <w:r>
        <w:rPr>
          <w:rFonts w:ascii="仿宋" w:eastAsia="仿宋" w:hAnsi="仿宋" w:cs="仿宋" w:hint="eastAsia"/>
          <w:color w:val="333333"/>
          <w:kern w:val="0"/>
          <w:sz w:val="32"/>
          <w:szCs w:val="32"/>
          <w:shd w:val="clear" w:color="auto" w:fill="FFFFFF"/>
        </w:rPr>
        <w:t>维修（护）费</w:t>
      </w:r>
      <w:r w:rsidR="000642F7">
        <w:rPr>
          <w:rFonts w:ascii="仿宋" w:eastAsia="仿宋" w:hAnsi="仿宋" w:cs="仿宋" w:hint="eastAsia"/>
          <w:color w:val="333333"/>
          <w:kern w:val="0"/>
          <w:sz w:val="32"/>
          <w:szCs w:val="32"/>
          <w:shd w:val="clear" w:color="auto" w:fill="FFFFFF"/>
        </w:rPr>
        <w:t>2300</w:t>
      </w:r>
      <w:r>
        <w:rPr>
          <w:rFonts w:ascii="仿宋" w:eastAsia="仿宋" w:hAnsi="仿宋" w:cs="仿宋"/>
          <w:color w:val="333333"/>
          <w:kern w:val="0"/>
          <w:sz w:val="32"/>
          <w:szCs w:val="32"/>
          <w:shd w:val="clear" w:color="auto" w:fill="FFFFFF"/>
        </w:rPr>
        <w:t>.00</w:t>
      </w:r>
      <w:r>
        <w:rPr>
          <w:rFonts w:ascii="仿宋" w:eastAsia="仿宋" w:hAnsi="仿宋" w:cs="仿宋" w:hint="eastAsia"/>
          <w:color w:val="333333"/>
          <w:kern w:val="0"/>
          <w:sz w:val="32"/>
          <w:szCs w:val="32"/>
          <w:shd w:val="clear" w:color="auto" w:fill="FFFFFF"/>
        </w:rPr>
        <w:t>元。</w:t>
      </w:r>
    </w:p>
    <w:p w:rsidR="00483F32" w:rsidRDefault="00483F32" w:rsidP="00523C9B">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3</w:t>
      </w:r>
      <w:r>
        <w:rPr>
          <w:rFonts w:ascii="仿宋" w:eastAsia="仿宋" w:hAnsi="仿宋" w:cs="仿宋" w:hint="eastAsia"/>
          <w:color w:val="333333"/>
          <w:kern w:val="0"/>
          <w:sz w:val="32"/>
          <w:szCs w:val="32"/>
          <w:shd w:val="clear" w:color="auto" w:fill="FFFFFF"/>
        </w:rPr>
        <w:t>、机关资本性支出</w:t>
      </w:r>
      <w:r w:rsidR="00A635DF">
        <w:rPr>
          <w:rFonts w:ascii="仿宋" w:eastAsia="仿宋" w:hAnsi="仿宋" w:cs="仿宋" w:hint="eastAsia"/>
          <w:color w:val="333333"/>
          <w:kern w:val="0"/>
          <w:sz w:val="32"/>
          <w:szCs w:val="32"/>
          <w:shd w:val="clear" w:color="auto" w:fill="FFFFFF"/>
        </w:rPr>
        <w:t>5272.</w:t>
      </w:r>
      <w:r>
        <w:rPr>
          <w:rFonts w:ascii="仿宋" w:eastAsia="仿宋" w:hAnsi="仿宋" w:cs="仿宋"/>
          <w:color w:val="333333"/>
          <w:kern w:val="0"/>
          <w:sz w:val="32"/>
          <w:szCs w:val="32"/>
          <w:shd w:val="clear" w:color="auto" w:fill="FFFFFF"/>
        </w:rPr>
        <w:t>00</w:t>
      </w:r>
      <w:r>
        <w:rPr>
          <w:rFonts w:ascii="仿宋" w:eastAsia="仿宋" w:hAnsi="仿宋" w:cs="仿宋" w:hint="eastAsia"/>
          <w:color w:val="333333"/>
          <w:kern w:val="0"/>
          <w:sz w:val="32"/>
          <w:szCs w:val="32"/>
          <w:shd w:val="clear" w:color="auto" w:fill="FFFFFF"/>
        </w:rPr>
        <w:t>元，主要包括：设备购置</w:t>
      </w:r>
      <w:r w:rsidR="00A635DF">
        <w:rPr>
          <w:rFonts w:ascii="仿宋" w:eastAsia="仿宋" w:hAnsi="仿宋" w:cs="仿宋" w:hint="eastAsia"/>
          <w:color w:val="333333"/>
          <w:kern w:val="0"/>
          <w:sz w:val="32"/>
          <w:szCs w:val="32"/>
          <w:shd w:val="clear" w:color="auto" w:fill="FFFFFF"/>
        </w:rPr>
        <w:t>5272.00</w:t>
      </w:r>
      <w:r>
        <w:rPr>
          <w:rFonts w:ascii="仿宋" w:eastAsia="仿宋" w:hAnsi="仿宋" w:cs="仿宋" w:hint="eastAsia"/>
          <w:color w:val="333333"/>
          <w:kern w:val="0"/>
          <w:sz w:val="32"/>
          <w:szCs w:val="32"/>
          <w:shd w:val="clear" w:color="auto" w:fill="FFFFFF"/>
        </w:rPr>
        <w:t>元。</w:t>
      </w:r>
    </w:p>
    <w:p w:rsidR="00483F32" w:rsidRDefault="00483F32">
      <w:pPr>
        <w:widowControl/>
        <w:spacing w:line="630" w:lineRule="atLeast"/>
        <w:ind w:firstLine="643"/>
        <w:jc w:val="left"/>
        <w:textAlignment w:val="center"/>
        <w:rPr>
          <w:sz w:val="27"/>
          <w:szCs w:val="27"/>
        </w:rPr>
      </w:pPr>
      <w:r>
        <w:rPr>
          <w:rFonts w:ascii="仿宋" w:eastAsia="仿宋" w:hAnsi="仿宋" w:cs="仿宋" w:hint="eastAsia"/>
          <w:b/>
          <w:color w:val="333333"/>
          <w:kern w:val="0"/>
          <w:sz w:val="32"/>
          <w:szCs w:val="32"/>
          <w:shd w:val="clear" w:color="auto" w:fill="FFFFFF"/>
        </w:rPr>
        <w:t>七、关于一般公共预算基本支出表（部门经济科目）的说明</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lastRenderedPageBreak/>
        <w:t>2019</w:t>
      </w:r>
      <w:r>
        <w:rPr>
          <w:rFonts w:ascii="仿宋" w:eastAsia="仿宋" w:hAnsi="仿宋" w:cs="仿宋" w:hint="eastAsia"/>
          <w:color w:val="333333"/>
          <w:kern w:val="0"/>
          <w:sz w:val="32"/>
          <w:szCs w:val="32"/>
          <w:shd w:val="clear" w:color="auto" w:fill="FFFFFF"/>
        </w:rPr>
        <w:t>年一般公共预算基本支出</w:t>
      </w:r>
      <w:r w:rsidR="00E40A0D">
        <w:rPr>
          <w:rFonts w:ascii="仿宋" w:eastAsia="仿宋" w:hAnsi="仿宋" w:cs="仿宋" w:hint="eastAsia"/>
          <w:color w:val="333333"/>
          <w:kern w:val="0"/>
          <w:sz w:val="32"/>
          <w:szCs w:val="32"/>
          <w:shd w:val="clear" w:color="auto" w:fill="FFFFFF"/>
        </w:rPr>
        <w:t>384920.37</w:t>
      </w:r>
      <w:r>
        <w:rPr>
          <w:rFonts w:ascii="仿宋" w:eastAsia="仿宋" w:hAnsi="仿宋" w:cs="仿宋" w:hint="eastAsia"/>
          <w:color w:val="333333"/>
          <w:kern w:val="0"/>
          <w:sz w:val="32"/>
          <w:szCs w:val="32"/>
          <w:shd w:val="clear" w:color="auto" w:fill="FFFFFF"/>
        </w:rPr>
        <w:t>元，其中：人员经费</w:t>
      </w:r>
      <w:r w:rsidR="00E40A0D">
        <w:rPr>
          <w:rFonts w:ascii="仿宋" w:eastAsia="仿宋" w:hAnsi="仿宋" w:cs="仿宋" w:hint="eastAsia"/>
          <w:color w:val="333333"/>
          <w:kern w:val="0"/>
          <w:sz w:val="32"/>
          <w:szCs w:val="32"/>
          <w:shd w:val="clear" w:color="auto" w:fill="FFFFFF"/>
        </w:rPr>
        <w:t>26780.97</w:t>
      </w:r>
      <w:r>
        <w:rPr>
          <w:rFonts w:ascii="仿宋" w:eastAsia="仿宋" w:hAnsi="仿宋" w:cs="仿宋" w:hint="eastAsia"/>
          <w:color w:val="333333"/>
          <w:kern w:val="0"/>
          <w:sz w:val="32"/>
          <w:szCs w:val="32"/>
          <w:shd w:val="clear" w:color="auto" w:fill="FFFFFF"/>
        </w:rPr>
        <w:t>元，占</w:t>
      </w:r>
      <w:r w:rsidR="00E40A0D">
        <w:rPr>
          <w:rFonts w:ascii="仿宋" w:eastAsia="仿宋" w:hAnsi="仿宋" w:cs="仿宋" w:hint="eastAsia"/>
          <w:color w:val="333333"/>
          <w:kern w:val="0"/>
          <w:sz w:val="32"/>
          <w:szCs w:val="32"/>
          <w:shd w:val="clear" w:color="auto" w:fill="FFFFFF"/>
        </w:rPr>
        <w:t>6.96</w:t>
      </w:r>
      <w:r>
        <w:rPr>
          <w:rFonts w:ascii="仿宋" w:eastAsia="仿宋" w:hAnsi="仿宋" w:cs="仿宋"/>
          <w:color w:val="333333"/>
          <w:kern w:val="0"/>
          <w:sz w:val="32"/>
          <w:szCs w:val="32"/>
          <w:shd w:val="clear" w:color="auto" w:fill="FFFFFF"/>
        </w:rPr>
        <w:t>%</w:t>
      </w:r>
      <w:r>
        <w:rPr>
          <w:rFonts w:ascii="仿宋" w:eastAsia="仿宋" w:hAnsi="仿宋" w:cs="仿宋" w:hint="eastAsia"/>
          <w:color w:val="333333"/>
          <w:kern w:val="0"/>
          <w:sz w:val="32"/>
          <w:szCs w:val="32"/>
          <w:shd w:val="clear" w:color="auto" w:fill="FFFFFF"/>
        </w:rPr>
        <w:t>；公用经费</w:t>
      </w:r>
      <w:r w:rsidR="00E40A0D">
        <w:rPr>
          <w:rFonts w:ascii="仿宋" w:eastAsia="仿宋" w:hAnsi="仿宋" w:cs="仿宋" w:hint="eastAsia"/>
          <w:color w:val="333333"/>
          <w:kern w:val="0"/>
          <w:sz w:val="32"/>
          <w:szCs w:val="32"/>
          <w:shd w:val="clear" w:color="auto" w:fill="FFFFFF"/>
        </w:rPr>
        <w:t>358139.40</w:t>
      </w:r>
      <w:r>
        <w:rPr>
          <w:rFonts w:ascii="仿宋" w:eastAsia="仿宋" w:hAnsi="仿宋" w:cs="仿宋" w:hint="eastAsia"/>
          <w:color w:val="333333"/>
          <w:kern w:val="0"/>
          <w:sz w:val="32"/>
          <w:szCs w:val="32"/>
          <w:shd w:val="clear" w:color="auto" w:fill="FFFFFF"/>
        </w:rPr>
        <w:t>元，占</w:t>
      </w:r>
      <w:r w:rsidR="00E40A0D">
        <w:rPr>
          <w:rFonts w:ascii="仿宋" w:eastAsia="仿宋" w:hAnsi="仿宋" w:cs="仿宋" w:hint="eastAsia"/>
          <w:color w:val="333333"/>
          <w:kern w:val="0"/>
          <w:sz w:val="32"/>
          <w:szCs w:val="32"/>
          <w:shd w:val="clear" w:color="auto" w:fill="FFFFFF"/>
        </w:rPr>
        <w:t>93.04</w:t>
      </w:r>
      <w:r>
        <w:rPr>
          <w:rFonts w:ascii="仿宋" w:eastAsia="仿宋" w:hAnsi="仿宋" w:cs="仿宋"/>
          <w:color w:val="333333"/>
          <w:kern w:val="0"/>
          <w:sz w:val="32"/>
          <w:szCs w:val="32"/>
          <w:shd w:val="clear" w:color="auto" w:fill="FFFFFF"/>
        </w:rPr>
        <w:t>%</w:t>
      </w:r>
      <w:r>
        <w:rPr>
          <w:rFonts w:ascii="仿宋" w:eastAsia="仿宋" w:hAnsi="仿宋" w:cs="仿宋" w:hint="eastAsia"/>
          <w:color w:val="333333"/>
          <w:kern w:val="0"/>
          <w:sz w:val="32"/>
          <w:szCs w:val="32"/>
          <w:shd w:val="clear" w:color="auto" w:fill="FFFFFF"/>
        </w:rPr>
        <w:t>。具体为：</w:t>
      </w:r>
    </w:p>
    <w:p w:rsidR="00091309" w:rsidRDefault="00483F32">
      <w:pPr>
        <w:widowControl/>
        <w:spacing w:line="630" w:lineRule="atLeast"/>
        <w:ind w:firstLine="640"/>
        <w:jc w:val="left"/>
        <w:textAlignment w:val="center"/>
        <w:rPr>
          <w:rFonts w:ascii="仿宋" w:eastAsia="仿宋" w:hAnsi="仿宋" w:cs="仿宋" w:hint="eastAsia"/>
          <w:color w:val="333333"/>
          <w:kern w:val="0"/>
          <w:sz w:val="32"/>
          <w:szCs w:val="32"/>
          <w:shd w:val="clear" w:color="auto" w:fill="FFFFFF"/>
        </w:rPr>
      </w:pPr>
      <w:r>
        <w:rPr>
          <w:rFonts w:ascii="仿宋" w:eastAsia="仿宋" w:hAnsi="仿宋" w:cs="仿宋"/>
          <w:color w:val="333333"/>
          <w:kern w:val="0"/>
          <w:sz w:val="32"/>
          <w:szCs w:val="32"/>
          <w:shd w:val="clear" w:color="auto" w:fill="FFFFFF"/>
        </w:rPr>
        <w:t>1</w:t>
      </w:r>
      <w:r>
        <w:rPr>
          <w:rFonts w:ascii="仿宋" w:eastAsia="仿宋" w:hAnsi="仿宋" w:cs="仿宋" w:hint="eastAsia"/>
          <w:color w:val="333333"/>
          <w:kern w:val="0"/>
          <w:sz w:val="32"/>
          <w:szCs w:val="32"/>
          <w:shd w:val="clear" w:color="auto" w:fill="FFFFFF"/>
        </w:rPr>
        <w:t>、工资福利支出</w:t>
      </w:r>
      <w:r w:rsidR="00091309">
        <w:rPr>
          <w:rFonts w:ascii="仿宋" w:eastAsia="仿宋" w:hAnsi="仿宋" w:cs="仿宋" w:hint="eastAsia"/>
          <w:color w:val="333333"/>
          <w:kern w:val="0"/>
          <w:sz w:val="32"/>
          <w:szCs w:val="32"/>
          <w:shd w:val="clear" w:color="auto" w:fill="FFFFFF"/>
        </w:rPr>
        <w:t>225614.40</w:t>
      </w:r>
      <w:r>
        <w:rPr>
          <w:rFonts w:ascii="仿宋" w:eastAsia="仿宋" w:hAnsi="仿宋" w:cs="仿宋" w:hint="eastAsia"/>
          <w:color w:val="333333"/>
          <w:kern w:val="0"/>
          <w:sz w:val="32"/>
          <w:szCs w:val="32"/>
          <w:shd w:val="clear" w:color="auto" w:fill="FFFFFF"/>
        </w:rPr>
        <w:t>元，主要包括：基本工资</w:t>
      </w:r>
      <w:r w:rsidR="00091309">
        <w:rPr>
          <w:rFonts w:ascii="仿宋" w:eastAsia="仿宋" w:hAnsi="仿宋" w:cs="仿宋" w:hint="eastAsia"/>
          <w:color w:val="333333"/>
          <w:kern w:val="0"/>
          <w:sz w:val="32"/>
          <w:szCs w:val="32"/>
          <w:shd w:val="clear" w:color="auto" w:fill="FFFFFF"/>
        </w:rPr>
        <w:t>175161.12</w:t>
      </w:r>
      <w:r>
        <w:rPr>
          <w:rFonts w:ascii="仿宋" w:eastAsia="仿宋" w:hAnsi="仿宋" w:cs="仿宋" w:hint="eastAsia"/>
          <w:color w:val="333333"/>
          <w:kern w:val="0"/>
          <w:sz w:val="32"/>
          <w:szCs w:val="32"/>
          <w:shd w:val="clear" w:color="auto" w:fill="FFFFFF"/>
        </w:rPr>
        <w:t>元，</w:t>
      </w:r>
      <w:r w:rsidR="00091309">
        <w:rPr>
          <w:rFonts w:ascii="仿宋" w:eastAsia="仿宋" w:hAnsi="仿宋" w:cs="仿宋" w:hint="eastAsia"/>
          <w:color w:val="333333"/>
          <w:kern w:val="0"/>
          <w:sz w:val="32"/>
          <w:szCs w:val="32"/>
          <w:shd w:val="clear" w:color="auto" w:fill="FFFFFF"/>
        </w:rPr>
        <w:t>提租补贴19737.12</w:t>
      </w:r>
      <w:r>
        <w:rPr>
          <w:rFonts w:ascii="仿宋" w:eastAsia="仿宋" w:hAnsi="仿宋" w:cs="仿宋" w:hint="eastAsia"/>
          <w:color w:val="333333"/>
          <w:kern w:val="0"/>
          <w:sz w:val="32"/>
          <w:szCs w:val="32"/>
          <w:shd w:val="clear" w:color="auto" w:fill="FFFFFF"/>
        </w:rPr>
        <w:t>元，奖金</w:t>
      </w:r>
      <w:r w:rsidR="00091309">
        <w:rPr>
          <w:rFonts w:ascii="仿宋" w:eastAsia="仿宋" w:hAnsi="仿宋" w:cs="仿宋" w:hint="eastAsia"/>
          <w:color w:val="333333"/>
          <w:kern w:val="0"/>
          <w:sz w:val="32"/>
          <w:szCs w:val="32"/>
          <w:shd w:val="clear" w:color="auto" w:fill="FFFFFF"/>
        </w:rPr>
        <w:t>15689.52</w:t>
      </w:r>
      <w:r>
        <w:rPr>
          <w:rFonts w:ascii="仿宋" w:eastAsia="仿宋" w:hAnsi="仿宋" w:cs="仿宋" w:hint="eastAsia"/>
          <w:color w:val="333333"/>
          <w:kern w:val="0"/>
          <w:sz w:val="32"/>
          <w:szCs w:val="32"/>
          <w:shd w:val="clear" w:color="auto" w:fill="FFFFFF"/>
        </w:rPr>
        <w:t>元，职工基本医疗保险缴费</w:t>
      </w:r>
      <w:r w:rsidR="00091309">
        <w:rPr>
          <w:rFonts w:ascii="仿宋" w:eastAsia="仿宋" w:hAnsi="仿宋" w:cs="仿宋" w:hint="eastAsia"/>
          <w:color w:val="333333"/>
          <w:kern w:val="0"/>
          <w:sz w:val="32"/>
          <w:szCs w:val="32"/>
          <w:shd w:val="clear" w:color="auto" w:fill="FFFFFF"/>
        </w:rPr>
        <w:t>13285.44</w:t>
      </w:r>
      <w:r>
        <w:rPr>
          <w:rFonts w:ascii="仿宋" w:eastAsia="仿宋" w:hAnsi="仿宋" w:cs="仿宋" w:hint="eastAsia"/>
          <w:color w:val="333333"/>
          <w:kern w:val="0"/>
          <w:sz w:val="32"/>
          <w:szCs w:val="32"/>
          <w:shd w:val="clear" w:color="auto" w:fill="FFFFFF"/>
        </w:rPr>
        <w:t>元，其他社会保障缴费</w:t>
      </w:r>
      <w:r w:rsidR="00091309">
        <w:rPr>
          <w:rFonts w:ascii="仿宋" w:eastAsia="仿宋" w:hAnsi="仿宋" w:cs="仿宋" w:hint="eastAsia"/>
          <w:color w:val="333333"/>
          <w:kern w:val="0"/>
          <w:sz w:val="32"/>
          <w:szCs w:val="32"/>
          <w:shd w:val="clear" w:color="auto" w:fill="FFFFFF"/>
        </w:rPr>
        <w:t>891.00</w:t>
      </w:r>
      <w:r>
        <w:rPr>
          <w:rFonts w:ascii="仿宋" w:eastAsia="仿宋" w:hAnsi="仿宋" w:cs="仿宋" w:hint="eastAsia"/>
          <w:color w:val="333333"/>
          <w:kern w:val="0"/>
          <w:sz w:val="32"/>
          <w:szCs w:val="32"/>
          <w:shd w:val="clear" w:color="auto" w:fill="FFFFFF"/>
        </w:rPr>
        <w:t>元，住房公积金</w:t>
      </w:r>
      <w:r w:rsidR="00091309">
        <w:rPr>
          <w:rFonts w:ascii="仿宋" w:eastAsia="仿宋" w:hAnsi="仿宋" w:cs="仿宋" w:hint="eastAsia"/>
          <w:color w:val="333333"/>
          <w:kern w:val="0"/>
          <w:sz w:val="32"/>
          <w:szCs w:val="32"/>
          <w:shd w:val="clear" w:color="auto" w:fill="FFFFFF"/>
        </w:rPr>
        <w:t>20587.32</w:t>
      </w:r>
      <w:r>
        <w:rPr>
          <w:rFonts w:ascii="仿宋" w:eastAsia="仿宋" w:hAnsi="仿宋" w:cs="仿宋" w:hint="eastAsia"/>
          <w:color w:val="333333"/>
          <w:kern w:val="0"/>
          <w:sz w:val="32"/>
          <w:szCs w:val="32"/>
          <w:shd w:val="clear" w:color="auto" w:fill="FFFFFF"/>
        </w:rPr>
        <w:t>元，</w:t>
      </w:r>
    </w:p>
    <w:p w:rsidR="00483F32" w:rsidRDefault="00091309">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 xml:space="preserve"> </w:t>
      </w:r>
      <w:r w:rsidR="00483F32">
        <w:rPr>
          <w:rFonts w:ascii="仿宋" w:eastAsia="仿宋" w:hAnsi="仿宋" w:cs="仿宋"/>
          <w:color w:val="333333"/>
          <w:kern w:val="0"/>
          <w:sz w:val="32"/>
          <w:szCs w:val="32"/>
          <w:shd w:val="clear" w:color="auto" w:fill="FFFFFF"/>
        </w:rPr>
        <w:t>2</w:t>
      </w:r>
      <w:r w:rsidR="00483F32">
        <w:rPr>
          <w:rFonts w:ascii="仿宋" w:eastAsia="仿宋" w:hAnsi="仿宋" w:cs="仿宋" w:hint="eastAsia"/>
          <w:color w:val="333333"/>
          <w:kern w:val="0"/>
          <w:sz w:val="32"/>
          <w:szCs w:val="32"/>
          <w:shd w:val="clear" w:color="auto" w:fill="FFFFFF"/>
        </w:rPr>
        <w:t>、商品和服务支出</w:t>
      </w:r>
      <w:r>
        <w:rPr>
          <w:rFonts w:ascii="仿宋" w:eastAsia="仿宋" w:hAnsi="仿宋" w:cs="仿宋" w:hint="eastAsia"/>
          <w:color w:val="333333"/>
          <w:kern w:val="0"/>
          <w:sz w:val="32"/>
          <w:szCs w:val="32"/>
          <w:shd w:val="clear" w:color="auto" w:fill="FFFFFF"/>
        </w:rPr>
        <w:t>26780.97</w:t>
      </w:r>
      <w:r w:rsidR="00483F32">
        <w:rPr>
          <w:rFonts w:ascii="仿宋" w:eastAsia="仿宋" w:hAnsi="仿宋" w:cs="仿宋" w:hint="eastAsia"/>
          <w:color w:val="333333"/>
          <w:kern w:val="0"/>
          <w:sz w:val="32"/>
          <w:szCs w:val="32"/>
          <w:shd w:val="clear" w:color="auto" w:fill="FFFFFF"/>
        </w:rPr>
        <w:t>元，主要包括：办公费</w:t>
      </w:r>
      <w:r>
        <w:rPr>
          <w:rFonts w:ascii="仿宋" w:eastAsia="仿宋" w:hAnsi="仿宋" w:cs="仿宋" w:hint="eastAsia"/>
          <w:color w:val="333333"/>
          <w:kern w:val="0"/>
          <w:sz w:val="32"/>
          <w:szCs w:val="32"/>
          <w:shd w:val="clear" w:color="auto" w:fill="FFFFFF"/>
        </w:rPr>
        <w:t>4500</w:t>
      </w:r>
      <w:r w:rsidR="00483F32">
        <w:rPr>
          <w:rFonts w:ascii="仿宋" w:eastAsia="仿宋" w:hAnsi="仿宋" w:cs="仿宋" w:hint="eastAsia"/>
          <w:color w:val="333333"/>
          <w:kern w:val="0"/>
          <w:sz w:val="32"/>
          <w:szCs w:val="32"/>
          <w:shd w:val="clear" w:color="auto" w:fill="FFFFFF"/>
        </w:rPr>
        <w:t>元，印刷费</w:t>
      </w:r>
      <w:r>
        <w:rPr>
          <w:rFonts w:ascii="仿宋" w:eastAsia="仿宋" w:hAnsi="仿宋" w:cs="仿宋" w:hint="eastAsia"/>
          <w:color w:val="333333"/>
          <w:kern w:val="0"/>
          <w:sz w:val="32"/>
          <w:szCs w:val="32"/>
          <w:shd w:val="clear" w:color="auto" w:fill="FFFFFF"/>
        </w:rPr>
        <w:t>800</w:t>
      </w:r>
      <w:r w:rsidR="00483F32">
        <w:rPr>
          <w:rFonts w:ascii="仿宋" w:eastAsia="仿宋" w:hAnsi="仿宋" w:cs="仿宋"/>
          <w:color w:val="333333"/>
          <w:kern w:val="0"/>
          <w:sz w:val="32"/>
          <w:szCs w:val="32"/>
          <w:shd w:val="clear" w:color="auto" w:fill="FFFFFF"/>
        </w:rPr>
        <w:t>.00</w:t>
      </w:r>
      <w:r w:rsidR="00483F32">
        <w:rPr>
          <w:rFonts w:ascii="仿宋" w:eastAsia="仿宋" w:hAnsi="仿宋" w:cs="仿宋" w:hint="eastAsia"/>
          <w:color w:val="333333"/>
          <w:kern w:val="0"/>
          <w:sz w:val="32"/>
          <w:szCs w:val="32"/>
          <w:shd w:val="clear" w:color="auto" w:fill="FFFFFF"/>
        </w:rPr>
        <w:t>元，水费</w:t>
      </w:r>
      <w:r>
        <w:rPr>
          <w:rFonts w:ascii="仿宋" w:eastAsia="仿宋" w:hAnsi="仿宋" w:cs="仿宋" w:hint="eastAsia"/>
          <w:color w:val="333333"/>
          <w:kern w:val="0"/>
          <w:sz w:val="32"/>
          <w:szCs w:val="32"/>
          <w:shd w:val="clear" w:color="auto" w:fill="FFFFFF"/>
        </w:rPr>
        <w:t>600</w:t>
      </w:r>
      <w:r w:rsidR="00483F32">
        <w:rPr>
          <w:rFonts w:ascii="仿宋" w:eastAsia="仿宋" w:hAnsi="仿宋" w:cs="仿宋"/>
          <w:color w:val="333333"/>
          <w:kern w:val="0"/>
          <w:sz w:val="32"/>
          <w:szCs w:val="32"/>
          <w:shd w:val="clear" w:color="auto" w:fill="FFFFFF"/>
        </w:rPr>
        <w:t>.00</w:t>
      </w:r>
      <w:r w:rsidR="00483F32">
        <w:rPr>
          <w:rFonts w:ascii="仿宋" w:eastAsia="仿宋" w:hAnsi="仿宋" w:cs="仿宋" w:hint="eastAsia"/>
          <w:color w:val="333333"/>
          <w:kern w:val="0"/>
          <w:sz w:val="32"/>
          <w:szCs w:val="32"/>
          <w:shd w:val="clear" w:color="auto" w:fill="FFFFFF"/>
        </w:rPr>
        <w:t>元，电费</w:t>
      </w:r>
      <w:r>
        <w:rPr>
          <w:rFonts w:ascii="仿宋" w:eastAsia="仿宋" w:hAnsi="仿宋" w:cs="仿宋" w:hint="eastAsia"/>
          <w:color w:val="333333"/>
          <w:kern w:val="0"/>
          <w:sz w:val="32"/>
          <w:szCs w:val="32"/>
          <w:shd w:val="clear" w:color="auto" w:fill="FFFFFF"/>
        </w:rPr>
        <w:t>3200</w:t>
      </w:r>
      <w:r w:rsidR="00483F32">
        <w:rPr>
          <w:rFonts w:ascii="仿宋" w:eastAsia="仿宋" w:hAnsi="仿宋" w:cs="仿宋"/>
          <w:color w:val="333333"/>
          <w:kern w:val="0"/>
          <w:sz w:val="32"/>
          <w:szCs w:val="32"/>
          <w:shd w:val="clear" w:color="auto" w:fill="FFFFFF"/>
        </w:rPr>
        <w:t>.00</w:t>
      </w:r>
      <w:r w:rsidR="00483F32">
        <w:rPr>
          <w:rFonts w:ascii="仿宋" w:eastAsia="仿宋" w:hAnsi="仿宋" w:cs="仿宋" w:hint="eastAsia"/>
          <w:color w:val="333333"/>
          <w:kern w:val="0"/>
          <w:sz w:val="32"/>
          <w:szCs w:val="32"/>
          <w:shd w:val="clear" w:color="auto" w:fill="FFFFFF"/>
        </w:rPr>
        <w:t>元，邮电费</w:t>
      </w:r>
      <w:r w:rsidR="00483F32">
        <w:rPr>
          <w:rFonts w:ascii="仿宋" w:eastAsia="仿宋" w:hAnsi="仿宋" w:cs="仿宋"/>
          <w:color w:val="333333"/>
          <w:kern w:val="0"/>
          <w:sz w:val="32"/>
          <w:szCs w:val="32"/>
          <w:shd w:val="clear" w:color="auto" w:fill="FFFFFF"/>
        </w:rPr>
        <w:t>500.00</w:t>
      </w:r>
      <w:r w:rsidR="00483F32">
        <w:rPr>
          <w:rFonts w:ascii="仿宋" w:eastAsia="仿宋" w:hAnsi="仿宋" w:cs="仿宋" w:hint="eastAsia"/>
          <w:color w:val="333333"/>
          <w:kern w:val="0"/>
          <w:sz w:val="32"/>
          <w:szCs w:val="32"/>
          <w:shd w:val="clear" w:color="auto" w:fill="FFFFFF"/>
        </w:rPr>
        <w:t>元，取暖费</w:t>
      </w:r>
      <w:r>
        <w:rPr>
          <w:rFonts w:ascii="仿宋" w:eastAsia="仿宋" w:hAnsi="仿宋" w:cs="仿宋" w:hint="eastAsia"/>
          <w:color w:val="333333"/>
          <w:kern w:val="0"/>
          <w:sz w:val="32"/>
          <w:szCs w:val="32"/>
          <w:shd w:val="clear" w:color="auto" w:fill="FFFFFF"/>
        </w:rPr>
        <w:t>11780.97</w:t>
      </w:r>
      <w:r w:rsidR="00483F32">
        <w:rPr>
          <w:rFonts w:ascii="仿宋" w:eastAsia="仿宋" w:hAnsi="仿宋" w:cs="仿宋" w:hint="eastAsia"/>
          <w:color w:val="333333"/>
          <w:kern w:val="0"/>
          <w:sz w:val="32"/>
          <w:szCs w:val="32"/>
          <w:shd w:val="clear" w:color="auto" w:fill="FFFFFF"/>
        </w:rPr>
        <w:t>元，维修（护）费</w:t>
      </w:r>
      <w:r>
        <w:rPr>
          <w:rFonts w:ascii="仿宋" w:eastAsia="仿宋" w:hAnsi="仿宋" w:cs="仿宋" w:hint="eastAsia"/>
          <w:color w:val="333333"/>
          <w:kern w:val="0"/>
          <w:sz w:val="32"/>
          <w:szCs w:val="32"/>
          <w:shd w:val="clear" w:color="auto" w:fill="FFFFFF"/>
        </w:rPr>
        <w:t>2300.00</w:t>
      </w:r>
      <w:r w:rsidR="00483F32">
        <w:rPr>
          <w:rFonts w:ascii="仿宋" w:eastAsia="仿宋" w:hAnsi="仿宋" w:cs="仿宋" w:hint="eastAsia"/>
          <w:color w:val="333333"/>
          <w:kern w:val="0"/>
          <w:sz w:val="32"/>
          <w:szCs w:val="32"/>
          <w:shd w:val="clear" w:color="auto" w:fill="FFFFFF"/>
        </w:rPr>
        <w:t>元，劳务费</w:t>
      </w:r>
      <w:r w:rsidR="00483F32">
        <w:rPr>
          <w:rFonts w:ascii="仿宋" w:eastAsia="仿宋" w:hAnsi="仿宋" w:cs="仿宋"/>
          <w:color w:val="333333"/>
          <w:kern w:val="0"/>
          <w:sz w:val="32"/>
          <w:szCs w:val="32"/>
          <w:shd w:val="clear" w:color="auto" w:fill="FFFFFF"/>
        </w:rPr>
        <w:t>2</w:t>
      </w:r>
      <w:r>
        <w:rPr>
          <w:rFonts w:ascii="仿宋" w:eastAsia="仿宋" w:hAnsi="仿宋" w:cs="仿宋" w:hint="eastAsia"/>
          <w:color w:val="333333"/>
          <w:kern w:val="0"/>
          <w:sz w:val="32"/>
          <w:szCs w:val="32"/>
          <w:shd w:val="clear" w:color="auto" w:fill="FFFFFF"/>
        </w:rPr>
        <w:t>7</w:t>
      </w:r>
      <w:r w:rsidR="00483F32">
        <w:rPr>
          <w:rFonts w:ascii="仿宋" w:eastAsia="仿宋" w:hAnsi="仿宋" w:cs="仿宋"/>
          <w:color w:val="333333"/>
          <w:kern w:val="0"/>
          <w:sz w:val="32"/>
          <w:szCs w:val="32"/>
          <w:shd w:val="clear" w:color="auto" w:fill="FFFFFF"/>
        </w:rPr>
        <w:t>00.00</w:t>
      </w:r>
      <w:r w:rsidR="00483F32">
        <w:rPr>
          <w:rFonts w:ascii="仿宋" w:eastAsia="仿宋" w:hAnsi="仿宋" w:cs="仿宋" w:hint="eastAsia"/>
          <w:color w:val="333333"/>
          <w:kern w:val="0"/>
          <w:sz w:val="32"/>
          <w:szCs w:val="32"/>
          <w:shd w:val="clear" w:color="auto" w:fill="FFFFFF"/>
        </w:rPr>
        <w:t>元，</w:t>
      </w:r>
      <w:r>
        <w:rPr>
          <w:rFonts w:ascii="仿宋" w:eastAsia="仿宋" w:hAnsi="仿宋" w:cs="仿宋" w:hint="eastAsia"/>
          <w:color w:val="333333"/>
          <w:kern w:val="0"/>
          <w:sz w:val="32"/>
          <w:szCs w:val="32"/>
          <w:shd w:val="clear" w:color="auto" w:fill="FFFFFF"/>
        </w:rPr>
        <w:t>租赁费400元。</w:t>
      </w:r>
    </w:p>
    <w:p w:rsidR="00483F32" w:rsidRDefault="00483F32">
      <w:pPr>
        <w:widowControl/>
        <w:spacing w:line="630" w:lineRule="atLeast"/>
        <w:ind w:firstLine="643"/>
        <w:jc w:val="left"/>
        <w:textAlignment w:val="center"/>
        <w:rPr>
          <w:sz w:val="27"/>
          <w:szCs w:val="27"/>
        </w:rPr>
      </w:pPr>
      <w:r>
        <w:rPr>
          <w:rFonts w:ascii="仿宋" w:eastAsia="仿宋" w:hAnsi="仿宋" w:cs="仿宋" w:hint="eastAsia"/>
          <w:b/>
          <w:color w:val="333333"/>
          <w:kern w:val="0"/>
          <w:sz w:val="32"/>
          <w:szCs w:val="32"/>
          <w:shd w:val="clear" w:color="auto" w:fill="FFFFFF"/>
        </w:rPr>
        <w:t>八、关于一般公共预算基本支出表（政府经济科目）的说明</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年一般公共预算基本支出</w:t>
      </w:r>
      <w:r w:rsidR="00091309">
        <w:rPr>
          <w:rFonts w:ascii="仿宋" w:eastAsia="仿宋" w:hAnsi="仿宋" w:cs="仿宋" w:hint="eastAsia"/>
          <w:color w:val="333333"/>
          <w:kern w:val="0"/>
          <w:sz w:val="32"/>
          <w:szCs w:val="32"/>
          <w:shd w:val="clear" w:color="auto" w:fill="FFFFFF"/>
        </w:rPr>
        <w:t>384920.37</w:t>
      </w:r>
      <w:r>
        <w:rPr>
          <w:rFonts w:ascii="仿宋" w:eastAsia="仿宋" w:hAnsi="仿宋" w:cs="仿宋" w:hint="eastAsia"/>
          <w:color w:val="333333"/>
          <w:kern w:val="0"/>
          <w:sz w:val="32"/>
          <w:szCs w:val="32"/>
          <w:shd w:val="clear" w:color="auto" w:fill="FFFFFF"/>
        </w:rPr>
        <w:t>元，其中：</w:t>
      </w:r>
    </w:p>
    <w:p w:rsidR="00483F32" w:rsidRDefault="00483F32" w:rsidP="00E07AEF">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1</w:t>
      </w:r>
      <w:r>
        <w:rPr>
          <w:rFonts w:ascii="仿宋" w:eastAsia="仿宋" w:hAnsi="仿宋" w:cs="仿宋" w:hint="eastAsia"/>
          <w:color w:val="333333"/>
          <w:kern w:val="0"/>
          <w:sz w:val="32"/>
          <w:szCs w:val="32"/>
          <w:shd w:val="clear" w:color="auto" w:fill="FFFFFF"/>
        </w:rPr>
        <w:t>、机关工资福利支出</w:t>
      </w:r>
      <w:r w:rsidR="00091309">
        <w:rPr>
          <w:rFonts w:ascii="仿宋" w:eastAsia="仿宋" w:hAnsi="仿宋" w:cs="仿宋" w:hint="eastAsia"/>
          <w:color w:val="333333"/>
          <w:kern w:val="0"/>
          <w:sz w:val="32"/>
          <w:szCs w:val="32"/>
          <w:shd w:val="clear" w:color="auto" w:fill="FFFFFF"/>
        </w:rPr>
        <w:t>225614.40</w:t>
      </w:r>
      <w:r>
        <w:rPr>
          <w:rFonts w:ascii="仿宋" w:eastAsia="仿宋" w:hAnsi="仿宋" w:cs="仿宋" w:hint="eastAsia"/>
          <w:color w:val="333333"/>
          <w:kern w:val="0"/>
          <w:sz w:val="32"/>
          <w:szCs w:val="32"/>
          <w:shd w:val="clear" w:color="auto" w:fill="FFFFFF"/>
        </w:rPr>
        <w:t>元，主要包括：工资奖金津补贴</w:t>
      </w:r>
      <w:r w:rsidR="00836AE1">
        <w:rPr>
          <w:rFonts w:ascii="仿宋" w:eastAsia="仿宋" w:hAnsi="仿宋" w:cs="仿宋" w:hint="eastAsia"/>
          <w:color w:val="333333"/>
          <w:kern w:val="0"/>
          <w:sz w:val="32"/>
          <w:szCs w:val="32"/>
          <w:shd w:val="clear" w:color="auto" w:fill="FFFFFF"/>
        </w:rPr>
        <w:t>190850.64</w:t>
      </w:r>
      <w:r>
        <w:rPr>
          <w:rFonts w:ascii="仿宋" w:eastAsia="仿宋" w:hAnsi="仿宋" w:cs="仿宋" w:hint="eastAsia"/>
          <w:color w:val="333333"/>
          <w:kern w:val="0"/>
          <w:sz w:val="32"/>
          <w:szCs w:val="32"/>
          <w:shd w:val="clear" w:color="auto" w:fill="FFFFFF"/>
        </w:rPr>
        <w:t>元，社会保障缴费</w:t>
      </w:r>
      <w:r w:rsidR="00091309">
        <w:rPr>
          <w:rFonts w:ascii="仿宋" w:eastAsia="仿宋" w:hAnsi="仿宋" w:cs="仿宋" w:hint="eastAsia"/>
          <w:color w:val="333333"/>
          <w:kern w:val="0"/>
          <w:sz w:val="32"/>
          <w:szCs w:val="32"/>
          <w:shd w:val="clear" w:color="auto" w:fill="FFFFFF"/>
        </w:rPr>
        <w:t>14176.44</w:t>
      </w:r>
      <w:r>
        <w:rPr>
          <w:rFonts w:ascii="仿宋" w:eastAsia="仿宋" w:hAnsi="仿宋" w:cs="仿宋" w:hint="eastAsia"/>
          <w:color w:val="333333"/>
          <w:kern w:val="0"/>
          <w:sz w:val="32"/>
          <w:szCs w:val="32"/>
          <w:shd w:val="clear" w:color="auto" w:fill="FFFFFF"/>
        </w:rPr>
        <w:t>元，住房公积金</w:t>
      </w:r>
      <w:r w:rsidR="00091309">
        <w:rPr>
          <w:rFonts w:ascii="仿宋" w:eastAsia="仿宋" w:hAnsi="仿宋" w:cs="仿宋" w:hint="eastAsia"/>
          <w:color w:val="333333"/>
          <w:kern w:val="0"/>
          <w:sz w:val="32"/>
          <w:szCs w:val="32"/>
          <w:shd w:val="clear" w:color="auto" w:fill="FFFFFF"/>
        </w:rPr>
        <w:t>20587.32</w:t>
      </w:r>
      <w:r>
        <w:rPr>
          <w:rFonts w:ascii="仿宋" w:eastAsia="仿宋" w:hAnsi="仿宋" w:cs="仿宋" w:hint="eastAsia"/>
          <w:color w:val="333333"/>
          <w:kern w:val="0"/>
          <w:sz w:val="32"/>
          <w:szCs w:val="32"/>
          <w:shd w:val="clear" w:color="auto" w:fill="FFFFFF"/>
        </w:rPr>
        <w:t>元。</w:t>
      </w:r>
    </w:p>
    <w:p w:rsidR="00D8686C" w:rsidRDefault="00483F32" w:rsidP="00D8686C">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w:t>
      </w:r>
      <w:r>
        <w:rPr>
          <w:rFonts w:ascii="仿宋" w:eastAsia="仿宋" w:hAnsi="仿宋" w:cs="仿宋" w:hint="eastAsia"/>
          <w:color w:val="333333"/>
          <w:kern w:val="0"/>
          <w:sz w:val="32"/>
          <w:szCs w:val="32"/>
          <w:shd w:val="clear" w:color="auto" w:fill="FFFFFF"/>
        </w:rPr>
        <w:t>、机关商品和服务支出</w:t>
      </w:r>
      <w:r w:rsidR="00D8686C">
        <w:rPr>
          <w:rFonts w:ascii="仿宋" w:eastAsia="仿宋" w:hAnsi="仿宋" w:cs="仿宋" w:hint="eastAsia"/>
          <w:color w:val="333333"/>
          <w:kern w:val="0"/>
          <w:sz w:val="32"/>
          <w:szCs w:val="32"/>
          <w:shd w:val="clear" w:color="auto" w:fill="FFFFFF"/>
        </w:rPr>
        <w:t>26780.97</w:t>
      </w:r>
      <w:r>
        <w:rPr>
          <w:rFonts w:ascii="仿宋" w:eastAsia="仿宋" w:hAnsi="仿宋" w:cs="仿宋" w:hint="eastAsia"/>
          <w:color w:val="333333"/>
          <w:kern w:val="0"/>
          <w:sz w:val="32"/>
          <w:szCs w:val="32"/>
          <w:shd w:val="clear" w:color="auto" w:fill="FFFFFF"/>
        </w:rPr>
        <w:t>元，主要包括</w:t>
      </w:r>
      <w:r w:rsidR="00D8686C">
        <w:rPr>
          <w:rFonts w:ascii="仿宋" w:eastAsia="仿宋" w:hAnsi="仿宋" w:cs="仿宋" w:hint="eastAsia"/>
          <w:color w:val="333333"/>
          <w:kern w:val="0"/>
          <w:sz w:val="32"/>
          <w:szCs w:val="32"/>
          <w:shd w:val="clear" w:color="auto" w:fill="FFFFFF"/>
        </w:rPr>
        <w:t>办公费4500元，印刷费800</w:t>
      </w:r>
      <w:r w:rsidR="00D8686C">
        <w:rPr>
          <w:rFonts w:ascii="仿宋" w:eastAsia="仿宋" w:hAnsi="仿宋" w:cs="仿宋"/>
          <w:color w:val="333333"/>
          <w:kern w:val="0"/>
          <w:sz w:val="32"/>
          <w:szCs w:val="32"/>
          <w:shd w:val="clear" w:color="auto" w:fill="FFFFFF"/>
        </w:rPr>
        <w:t>.00</w:t>
      </w:r>
      <w:r w:rsidR="00D8686C">
        <w:rPr>
          <w:rFonts w:ascii="仿宋" w:eastAsia="仿宋" w:hAnsi="仿宋" w:cs="仿宋" w:hint="eastAsia"/>
          <w:color w:val="333333"/>
          <w:kern w:val="0"/>
          <w:sz w:val="32"/>
          <w:szCs w:val="32"/>
          <w:shd w:val="clear" w:color="auto" w:fill="FFFFFF"/>
        </w:rPr>
        <w:t>元，水费600</w:t>
      </w:r>
      <w:r w:rsidR="00D8686C">
        <w:rPr>
          <w:rFonts w:ascii="仿宋" w:eastAsia="仿宋" w:hAnsi="仿宋" w:cs="仿宋"/>
          <w:color w:val="333333"/>
          <w:kern w:val="0"/>
          <w:sz w:val="32"/>
          <w:szCs w:val="32"/>
          <w:shd w:val="clear" w:color="auto" w:fill="FFFFFF"/>
        </w:rPr>
        <w:t>.00</w:t>
      </w:r>
      <w:r w:rsidR="00D8686C">
        <w:rPr>
          <w:rFonts w:ascii="仿宋" w:eastAsia="仿宋" w:hAnsi="仿宋" w:cs="仿宋" w:hint="eastAsia"/>
          <w:color w:val="333333"/>
          <w:kern w:val="0"/>
          <w:sz w:val="32"/>
          <w:szCs w:val="32"/>
          <w:shd w:val="clear" w:color="auto" w:fill="FFFFFF"/>
        </w:rPr>
        <w:t>元，电费3200</w:t>
      </w:r>
      <w:r w:rsidR="00D8686C">
        <w:rPr>
          <w:rFonts w:ascii="仿宋" w:eastAsia="仿宋" w:hAnsi="仿宋" w:cs="仿宋"/>
          <w:color w:val="333333"/>
          <w:kern w:val="0"/>
          <w:sz w:val="32"/>
          <w:szCs w:val="32"/>
          <w:shd w:val="clear" w:color="auto" w:fill="FFFFFF"/>
        </w:rPr>
        <w:t>.00</w:t>
      </w:r>
      <w:r w:rsidR="00D8686C">
        <w:rPr>
          <w:rFonts w:ascii="仿宋" w:eastAsia="仿宋" w:hAnsi="仿宋" w:cs="仿宋" w:hint="eastAsia"/>
          <w:color w:val="333333"/>
          <w:kern w:val="0"/>
          <w:sz w:val="32"/>
          <w:szCs w:val="32"/>
          <w:shd w:val="clear" w:color="auto" w:fill="FFFFFF"/>
        </w:rPr>
        <w:t>元，邮电费</w:t>
      </w:r>
      <w:r w:rsidR="00D8686C">
        <w:rPr>
          <w:rFonts w:ascii="仿宋" w:eastAsia="仿宋" w:hAnsi="仿宋" w:cs="仿宋"/>
          <w:color w:val="333333"/>
          <w:kern w:val="0"/>
          <w:sz w:val="32"/>
          <w:szCs w:val="32"/>
          <w:shd w:val="clear" w:color="auto" w:fill="FFFFFF"/>
        </w:rPr>
        <w:t>500.00</w:t>
      </w:r>
      <w:r w:rsidR="00D8686C">
        <w:rPr>
          <w:rFonts w:ascii="仿宋" w:eastAsia="仿宋" w:hAnsi="仿宋" w:cs="仿宋" w:hint="eastAsia"/>
          <w:color w:val="333333"/>
          <w:kern w:val="0"/>
          <w:sz w:val="32"/>
          <w:szCs w:val="32"/>
          <w:shd w:val="clear" w:color="auto" w:fill="FFFFFF"/>
        </w:rPr>
        <w:t>元，取暖费11780.97元，维修（护）费2300.00元，劳务费</w:t>
      </w:r>
      <w:r w:rsidR="00D8686C">
        <w:rPr>
          <w:rFonts w:ascii="仿宋" w:eastAsia="仿宋" w:hAnsi="仿宋" w:cs="仿宋"/>
          <w:color w:val="333333"/>
          <w:kern w:val="0"/>
          <w:sz w:val="32"/>
          <w:szCs w:val="32"/>
          <w:shd w:val="clear" w:color="auto" w:fill="FFFFFF"/>
        </w:rPr>
        <w:t>2</w:t>
      </w:r>
      <w:r w:rsidR="00D8686C">
        <w:rPr>
          <w:rFonts w:ascii="仿宋" w:eastAsia="仿宋" w:hAnsi="仿宋" w:cs="仿宋" w:hint="eastAsia"/>
          <w:color w:val="333333"/>
          <w:kern w:val="0"/>
          <w:sz w:val="32"/>
          <w:szCs w:val="32"/>
          <w:shd w:val="clear" w:color="auto" w:fill="FFFFFF"/>
        </w:rPr>
        <w:t>7</w:t>
      </w:r>
      <w:r w:rsidR="00D8686C">
        <w:rPr>
          <w:rFonts w:ascii="仿宋" w:eastAsia="仿宋" w:hAnsi="仿宋" w:cs="仿宋"/>
          <w:color w:val="333333"/>
          <w:kern w:val="0"/>
          <w:sz w:val="32"/>
          <w:szCs w:val="32"/>
          <w:shd w:val="clear" w:color="auto" w:fill="FFFFFF"/>
        </w:rPr>
        <w:t>00.00</w:t>
      </w:r>
      <w:r w:rsidR="00D8686C">
        <w:rPr>
          <w:rFonts w:ascii="仿宋" w:eastAsia="仿宋" w:hAnsi="仿宋" w:cs="仿宋" w:hint="eastAsia"/>
          <w:color w:val="333333"/>
          <w:kern w:val="0"/>
          <w:sz w:val="32"/>
          <w:szCs w:val="32"/>
          <w:shd w:val="clear" w:color="auto" w:fill="FFFFFF"/>
        </w:rPr>
        <w:t>元，租赁费400元。</w:t>
      </w:r>
    </w:p>
    <w:p w:rsidR="00483F32" w:rsidRPr="00523C9B" w:rsidRDefault="00483F32" w:rsidP="00E07AEF">
      <w:pPr>
        <w:jc w:val="left"/>
        <w:rPr>
          <w:rFonts w:ascii="宋体" w:cs="Arial"/>
          <w:kern w:val="0"/>
          <w:sz w:val="24"/>
        </w:rPr>
      </w:pPr>
    </w:p>
    <w:p w:rsidR="00483F32" w:rsidRDefault="00483F32">
      <w:pPr>
        <w:widowControl/>
        <w:spacing w:line="630" w:lineRule="atLeast"/>
        <w:ind w:firstLine="630"/>
        <w:jc w:val="left"/>
        <w:textAlignment w:val="center"/>
        <w:rPr>
          <w:sz w:val="27"/>
          <w:szCs w:val="27"/>
        </w:rPr>
      </w:pPr>
      <w:r>
        <w:rPr>
          <w:rFonts w:ascii="仿宋" w:eastAsia="仿宋" w:hAnsi="仿宋" w:cs="仿宋" w:hint="eastAsia"/>
          <w:b/>
          <w:color w:val="333333"/>
          <w:kern w:val="0"/>
          <w:sz w:val="32"/>
          <w:szCs w:val="32"/>
          <w:shd w:val="clear" w:color="auto" w:fill="FFFFFF"/>
        </w:rPr>
        <w:lastRenderedPageBreak/>
        <w:t>九、关于一般公共预算“三公”经费财政拨款支出情况说明</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佳木斯市前进区</w:t>
      </w:r>
      <w:r w:rsidR="004740BE">
        <w:rPr>
          <w:rFonts w:ascii="仿宋" w:eastAsia="仿宋" w:hAnsi="仿宋" w:cs="仿宋" w:hint="eastAsia"/>
          <w:color w:val="333333"/>
          <w:kern w:val="0"/>
          <w:sz w:val="32"/>
          <w:szCs w:val="32"/>
          <w:shd w:val="clear" w:color="auto" w:fill="FFFFFF"/>
        </w:rPr>
        <w:t>港务</w:t>
      </w:r>
      <w:r>
        <w:rPr>
          <w:rFonts w:ascii="仿宋" w:eastAsia="仿宋" w:hAnsi="仿宋" w:cs="仿宋" w:hint="eastAsia"/>
          <w:color w:val="333333"/>
          <w:kern w:val="0"/>
          <w:sz w:val="32"/>
          <w:szCs w:val="32"/>
          <w:shd w:val="clear" w:color="auto" w:fill="FFFFFF"/>
        </w:rPr>
        <w:t>社区公共服务中心</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年一般公共预算“三公”经费预算数为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元，其中：因公出国（境）费用</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元，公务用车运行维护费</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元，公务用车购置费</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元，公务接</w:t>
      </w:r>
      <w:r>
        <w:rPr>
          <w:rFonts w:ascii="仿宋" w:eastAsia="仿宋" w:hAnsi="仿宋" w:cs="仿宋" w:hint="eastAsia"/>
          <w:color w:val="000000"/>
          <w:kern w:val="0"/>
          <w:sz w:val="32"/>
          <w:szCs w:val="32"/>
          <w:shd w:val="clear" w:color="auto" w:fill="FFFFFF"/>
        </w:rPr>
        <w:t>待费</w:t>
      </w:r>
      <w:r>
        <w:rPr>
          <w:rFonts w:ascii="仿宋" w:eastAsia="仿宋" w:hAnsi="仿宋" w:cs="仿宋"/>
          <w:color w:val="000000"/>
          <w:kern w:val="0"/>
          <w:sz w:val="32"/>
          <w:szCs w:val="32"/>
          <w:shd w:val="clear" w:color="auto" w:fill="FFFFFF"/>
        </w:rPr>
        <w:t>0</w:t>
      </w:r>
      <w:r>
        <w:rPr>
          <w:rFonts w:ascii="仿宋" w:eastAsia="仿宋" w:hAnsi="仿宋" w:cs="仿宋" w:hint="eastAsia"/>
          <w:color w:val="000000"/>
          <w:kern w:val="0"/>
          <w:sz w:val="32"/>
          <w:szCs w:val="32"/>
          <w:shd w:val="clear" w:color="auto" w:fill="FFFFFF"/>
        </w:rPr>
        <w:t>元。</w:t>
      </w:r>
    </w:p>
    <w:p w:rsidR="00483F32" w:rsidRDefault="00483F32" w:rsidP="00824EAE">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年一般公共预算“三公”经费预算数为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年预算数、预算执行数均为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元，与上年比无增减变化。</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1</w:t>
      </w:r>
      <w:r>
        <w:rPr>
          <w:rFonts w:ascii="仿宋" w:eastAsia="仿宋" w:hAnsi="仿宋" w:cs="仿宋" w:hint="eastAsia"/>
          <w:color w:val="333333"/>
          <w:kern w:val="0"/>
          <w:sz w:val="32"/>
          <w:szCs w:val="32"/>
          <w:shd w:val="clear" w:color="auto" w:fill="FFFFFF"/>
        </w:rPr>
        <w:t>、因公出国（境）费用</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年因公出国（境）费用预算数为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年预算数、预算执行数均为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元，与上年比无增减变化。因公出国（境）团组数及人数均为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w:t>
      </w:r>
      <w:r>
        <w:rPr>
          <w:rFonts w:ascii="仿宋" w:eastAsia="仿宋" w:hAnsi="仿宋" w:cs="仿宋" w:hint="eastAsia"/>
          <w:color w:val="333333"/>
          <w:kern w:val="0"/>
          <w:sz w:val="32"/>
          <w:szCs w:val="32"/>
          <w:shd w:val="clear" w:color="auto" w:fill="FFFFFF"/>
        </w:rPr>
        <w:t>、公务用车购置</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年公务用车购置数为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台，公务用车购置预算数为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年预算数、预算执行数均为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元，与上年比无增减变化。</w:t>
      </w:r>
    </w:p>
    <w:p w:rsidR="00483F32" w:rsidRDefault="00483F32">
      <w:pPr>
        <w:widowControl/>
        <w:spacing w:line="630" w:lineRule="atLeast"/>
        <w:ind w:firstLine="640"/>
        <w:jc w:val="left"/>
        <w:textAlignment w:val="center"/>
        <w:rPr>
          <w:sz w:val="27"/>
          <w:szCs w:val="27"/>
        </w:rPr>
      </w:pPr>
      <w:r>
        <w:rPr>
          <w:rFonts w:ascii="仿宋" w:eastAsia="仿宋" w:hAnsi="仿宋" w:cs="仿宋"/>
          <w:color w:val="000000"/>
          <w:kern w:val="0"/>
          <w:sz w:val="32"/>
          <w:szCs w:val="32"/>
          <w:shd w:val="clear" w:color="auto" w:fill="FFFFFF"/>
        </w:rPr>
        <w:t>3</w:t>
      </w:r>
      <w:r>
        <w:rPr>
          <w:rFonts w:ascii="仿宋" w:eastAsia="仿宋" w:hAnsi="仿宋" w:cs="仿宋" w:hint="eastAsia"/>
          <w:color w:val="000000"/>
          <w:kern w:val="0"/>
          <w:sz w:val="32"/>
          <w:szCs w:val="32"/>
          <w:shd w:val="clear" w:color="auto" w:fill="FFFFFF"/>
        </w:rPr>
        <w:t>、公务用车运行维护费</w:t>
      </w:r>
    </w:p>
    <w:p w:rsidR="00483F32" w:rsidRDefault="00483F32">
      <w:pPr>
        <w:widowControl/>
        <w:spacing w:line="630" w:lineRule="atLeast"/>
        <w:ind w:firstLine="640"/>
        <w:jc w:val="left"/>
        <w:textAlignment w:val="center"/>
        <w:rPr>
          <w:sz w:val="27"/>
          <w:szCs w:val="27"/>
        </w:rPr>
      </w:pPr>
      <w:r>
        <w:rPr>
          <w:rFonts w:ascii="仿宋" w:eastAsia="仿宋" w:hAnsi="仿宋" w:cs="仿宋"/>
          <w:color w:val="000000"/>
          <w:kern w:val="0"/>
          <w:sz w:val="32"/>
          <w:szCs w:val="32"/>
          <w:shd w:val="clear" w:color="auto" w:fill="FFFFFF"/>
        </w:rPr>
        <w:t>2019</w:t>
      </w:r>
      <w:r>
        <w:rPr>
          <w:rFonts w:ascii="仿宋" w:eastAsia="仿宋" w:hAnsi="仿宋" w:cs="仿宋" w:hint="eastAsia"/>
          <w:color w:val="000000"/>
          <w:kern w:val="0"/>
          <w:sz w:val="32"/>
          <w:szCs w:val="32"/>
          <w:shd w:val="clear" w:color="auto" w:fill="FFFFFF"/>
        </w:rPr>
        <w:t>年公务用车保有量为</w:t>
      </w:r>
      <w:r>
        <w:rPr>
          <w:rFonts w:ascii="仿宋" w:eastAsia="仿宋" w:hAnsi="仿宋" w:cs="仿宋"/>
          <w:color w:val="000000"/>
          <w:kern w:val="0"/>
          <w:sz w:val="32"/>
          <w:szCs w:val="32"/>
          <w:shd w:val="clear" w:color="auto" w:fill="FFFFFF"/>
        </w:rPr>
        <w:t>0</w:t>
      </w:r>
      <w:r>
        <w:rPr>
          <w:rFonts w:ascii="仿宋" w:eastAsia="仿宋" w:hAnsi="仿宋" w:cs="仿宋" w:hint="eastAsia"/>
          <w:color w:val="000000"/>
          <w:kern w:val="0"/>
          <w:sz w:val="32"/>
          <w:szCs w:val="32"/>
          <w:shd w:val="clear" w:color="auto" w:fill="FFFFFF"/>
        </w:rPr>
        <w:t>台，公务用车运行维护费预算数为</w:t>
      </w:r>
      <w:r>
        <w:rPr>
          <w:rFonts w:ascii="仿宋" w:eastAsia="仿宋" w:hAnsi="仿宋" w:cs="仿宋"/>
          <w:color w:val="000000"/>
          <w:kern w:val="0"/>
          <w:sz w:val="32"/>
          <w:szCs w:val="32"/>
          <w:shd w:val="clear" w:color="auto" w:fill="FFFFFF"/>
        </w:rPr>
        <w:t>0</w:t>
      </w:r>
      <w:r>
        <w:rPr>
          <w:rFonts w:ascii="仿宋" w:eastAsia="仿宋" w:hAnsi="仿宋" w:cs="仿宋" w:hint="eastAsia"/>
          <w:color w:val="000000"/>
          <w:kern w:val="0"/>
          <w:sz w:val="32"/>
          <w:szCs w:val="32"/>
          <w:shd w:val="clear" w:color="auto" w:fill="FFFFFF"/>
        </w:rPr>
        <w:t>元，</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年预算数、预算执行数均为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元，与上年比无增减变化。</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4</w:t>
      </w:r>
      <w:r>
        <w:rPr>
          <w:rFonts w:ascii="仿宋" w:eastAsia="仿宋" w:hAnsi="仿宋" w:cs="仿宋" w:hint="eastAsia"/>
          <w:color w:val="333333"/>
          <w:kern w:val="0"/>
          <w:sz w:val="32"/>
          <w:szCs w:val="32"/>
          <w:shd w:val="clear" w:color="auto" w:fill="FFFFFF"/>
        </w:rPr>
        <w:t>、公务接待费</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lastRenderedPageBreak/>
        <w:t>2019</w:t>
      </w:r>
      <w:r>
        <w:rPr>
          <w:rFonts w:ascii="仿宋" w:eastAsia="仿宋" w:hAnsi="仿宋" w:cs="仿宋" w:hint="eastAsia"/>
          <w:color w:val="333333"/>
          <w:kern w:val="0"/>
          <w:sz w:val="32"/>
          <w:szCs w:val="32"/>
          <w:shd w:val="clear" w:color="auto" w:fill="FFFFFF"/>
        </w:rPr>
        <w:t>年国内公务接待的批次、人数均为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，公务接待费预算数为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年预算数、预算执行数均为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元，与上年比无增减变化。</w:t>
      </w:r>
    </w:p>
    <w:p w:rsidR="00483F32" w:rsidRDefault="00483F32">
      <w:pPr>
        <w:widowControl/>
        <w:spacing w:line="630" w:lineRule="atLeast"/>
        <w:ind w:left="480" w:firstLine="161"/>
        <w:jc w:val="left"/>
        <w:textAlignment w:val="center"/>
        <w:rPr>
          <w:sz w:val="27"/>
          <w:szCs w:val="27"/>
        </w:rPr>
      </w:pPr>
      <w:r>
        <w:rPr>
          <w:rFonts w:ascii="仿宋" w:eastAsia="仿宋" w:hAnsi="仿宋" w:cs="仿宋" w:hint="eastAsia"/>
          <w:b/>
          <w:color w:val="333333"/>
          <w:kern w:val="0"/>
          <w:sz w:val="32"/>
          <w:szCs w:val="32"/>
          <w:shd w:val="clear" w:color="auto" w:fill="FFFFFF"/>
        </w:rPr>
        <w:t>十、关于政府性基金预算支出表（功能科目）说明</w:t>
      </w:r>
    </w:p>
    <w:p w:rsidR="00483F32" w:rsidRDefault="00483F32">
      <w:pPr>
        <w:widowControl/>
        <w:spacing w:line="630" w:lineRule="atLeast"/>
        <w:ind w:firstLine="48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年没有使用政府性基金预算拨款安排的支出，政府性基金收支预算均为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元，与上年相同，无增减变化。</w:t>
      </w:r>
    </w:p>
    <w:p w:rsidR="00483F32" w:rsidRDefault="00483F32">
      <w:pPr>
        <w:widowControl/>
        <w:spacing w:line="630" w:lineRule="atLeast"/>
        <w:ind w:firstLine="639"/>
        <w:jc w:val="left"/>
        <w:textAlignment w:val="center"/>
        <w:rPr>
          <w:sz w:val="27"/>
          <w:szCs w:val="27"/>
        </w:rPr>
      </w:pPr>
      <w:r>
        <w:rPr>
          <w:rFonts w:ascii="仿宋" w:eastAsia="仿宋" w:hAnsi="仿宋" w:cs="仿宋" w:hint="eastAsia"/>
          <w:b/>
          <w:color w:val="333333"/>
          <w:kern w:val="0"/>
          <w:sz w:val="32"/>
          <w:szCs w:val="32"/>
          <w:shd w:val="clear" w:color="auto" w:fill="FFFFFF"/>
        </w:rPr>
        <w:t>十一、关于政府性基金预算支出表（部门经济科目）的说明</w:t>
      </w:r>
    </w:p>
    <w:p w:rsidR="00483F32" w:rsidRDefault="00483F32">
      <w:pPr>
        <w:widowControl/>
        <w:spacing w:line="630" w:lineRule="atLeast"/>
        <w:ind w:firstLine="48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年没有使用政府性基金预算拨款安排的支出，政府性基金收支预算均为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元，与上年相同，无增减变化。</w:t>
      </w:r>
    </w:p>
    <w:p w:rsidR="00483F32" w:rsidRDefault="00483F32">
      <w:pPr>
        <w:widowControl/>
        <w:spacing w:line="630" w:lineRule="atLeast"/>
        <w:ind w:firstLine="639"/>
        <w:jc w:val="left"/>
        <w:textAlignment w:val="center"/>
        <w:rPr>
          <w:sz w:val="27"/>
          <w:szCs w:val="27"/>
        </w:rPr>
      </w:pPr>
      <w:r>
        <w:rPr>
          <w:rFonts w:ascii="仿宋" w:eastAsia="仿宋" w:hAnsi="仿宋" w:cs="仿宋" w:hint="eastAsia"/>
          <w:b/>
          <w:color w:val="333333"/>
          <w:kern w:val="0"/>
          <w:sz w:val="32"/>
          <w:szCs w:val="32"/>
          <w:shd w:val="clear" w:color="auto" w:fill="FFFFFF"/>
        </w:rPr>
        <w:t>十二、关于政府性基金预算支出表（政府经济科目）的说明</w:t>
      </w:r>
    </w:p>
    <w:p w:rsidR="00483F32" w:rsidRDefault="00483F32">
      <w:pPr>
        <w:widowControl/>
        <w:spacing w:line="630" w:lineRule="atLeast"/>
        <w:ind w:firstLine="48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年没有使用政府性基金预算拨款安排的支出，政府性基金收支预算均为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元，与上年相同，无增减变化。</w:t>
      </w:r>
    </w:p>
    <w:p w:rsidR="00483F32" w:rsidRDefault="00483F32">
      <w:pPr>
        <w:widowControl/>
        <w:spacing w:line="630" w:lineRule="atLeast"/>
        <w:ind w:firstLine="630"/>
        <w:jc w:val="left"/>
        <w:textAlignment w:val="center"/>
        <w:rPr>
          <w:sz w:val="27"/>
          <w:szCs w:val="27"/>
        </w:rPr>
      </w:pPr>
      <w:r>
        <w:rPr>
          <w:rFonts w:ascii="仿宋" w:eastAsia="仿宋" w:hAnsi="仿宋" w:cs="仿宋" w:hint="eastAsia"/>
          <w:b/>
          <w:color w:val="333333"/>
          <w:kern w:val="0"/>
          <w:sz w:val="32"/>
          <w:szCs w:val="32"/>
          <w:shd w:val="clear" w:color="auto" w:fill="FFFFFF"/>
        </w:rPr>
        <w:t>十三、机关运行经费安排情况说明</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年没有使用机关运行经费预算拨款安排的支出，机关运行经费预算均为</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元，与上年相同，无增减变化。</w:t>
      </w:r>
      <w:r>
        <w:rPr>
          <w:rFonts w:ascii="仿宋" w:eastAsia="仿宋" w:hAnsi="仿宋" w:cs="仿宋"/>
          <w:color w:val="333333"/>
          <w:kern w:val="0"/>
          <w:sz w:val="32"/>
          <w:szCs w:val="32"/>
          <w:shd w:val="clear" w:color="auto" w:fill="FFFFFF"/>
        </w:rPr>
        <w:t> </w:t>
      </w:r>
    </w:p>
    <w:p w:rsidR="00483F32" w:rsidRDefault="00483F32">
      <w:pPr>
        <w:widowControl/>
        <w:spacing w:line="630" w:lineRule="atLeast"/>
        <w:ind w:firstLine="707"/>
        <w:jc w:val="left"/>
        <w:textAlignment w:val="center"/>
        <w:rPr>
          <w:sz w:val="27"/>
          <w:szCs w:val="27"/>
        </w:rPr>
      </w:pPr>
      <w:r>
        <w:rPr>
          <w:rFonts w:ascii="仿宋" w:eastAsia="仿宋" w:hAnsi="仿宋" w:cs="仿宋" w:hint="eastAsia"/>
          <w:b/>
          <w:color w:val="333333"/>
          <w:kern w:val="0"/>
          <w:sz w:val="32"/>
          <w:szCs w:val="32"/>
          <w:shd w:val="clear" w:color="auto" w:fill="FFFFFF"/>
        </w:rPr>
        <w:t>十四、关于政府采购预算支出情况说明</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年政府采购预算总额</w:t>
      </w:r>
      <w:r>
        <w:rPr>
          <w:rFonts w:ascii="仿宋" w:eastAsia="仿宋" w:hAnsi="仿宋" w:cs="仿宋"/>
          <w:color w:val="333333"/>
          <w:kern w:val="0"/>
          <w:sz w:val="32"/>
          <w:szCs w:val="32"/>
          <w:shd w:val="clear" w:color="auto" w:fill="FFFFFF"/>
        </w:rPr>
        <w:t>26406.00</w:t>
      </w:r>
      <w:r>
        <w:rPr>
          <w:rFonts w:ascii="仿宋" w:eastAsia="仿宋" w:hAnsi="仿宋" w:cs="仿宋" w:hint="eastAsia"/>
          <w:color w:val="333333"/>
          <w:kern w:val="0"/>
          <w:sz w:val="32"/>
          <w:szCs w:val="32"/>
          <w:shd w:val="clear" w:color="auto" w:fill="FFFFFF"/>
        </w:rPr>
        <w:t>元，其中：政府采购办公设备购置预算</w:t>
      </w:r>
      <w:r>
        <w:rPr>
          <w:rFonts w:ascii="仿宋" w:eastAsia="仿宋" w:hAnsi="仿宋" w:cs="仿宋"/>
          <w:color w:val="333333"/>
          <w:kern w:val="0"/>
          <w:sz w:val="32"/>
          <w:szCs w:val="32"/>
          <w:shd w:val="clear" w:color="auto" w:fill="FFFFFF"/>
        </w:rPr>
        <w:t>26406.00</w:t>
      </w:r>
      <w:r>
        <w:rPr>
          <w:rFonts w:ascii="仿宋" w:eastAsia="仿宋" w:hAnsi="仿宋" w:cs="仿宋" w:hint="eastAsia"/>
          <w:color w:val="333333"/>
          <w:kern w:val="0"/>
          <w:sz w:val="32"/>
          <w:szCs w:val="32"/>
          <w:shd w:val="clear" w:color="auto" w:fill="FFFFFF"/>
        </w:rPr>
        <w:t>元，政府采购工程预算</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元，政府采购服务预算</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元。</w:t>
      </w:r>
    </w:p>
    <w:p w:rsidR="00483F32" w:rsidRDefault="00483F32">
      <w:pPr>
        <w:widowControl/>
        <w:spacing w:line="630" w:lineRule="atLeast"/>
        <w:ind w:left="2" w:firstLine="707"/>
        <w:jc w:val="left"/>
        <w:textAlignment w:val="center"/>
        <w:rPr>
          <w:sz w:val="27"/>
          <w:szCs w:val="27"/>
        </w:rPr>
      </w:pPr>
      <w:r>
        <w:rPr>
          <w:rFonts w:ascii="仿宋" w:eastAsia="仿宋" w:hAnsi="仿宋" w:cs="仿宋" w:hint="eastAsia"/>
          <w:b/>
          <w:color w:val="333333"/>
          <w:kern w:val="0"/>
          <w:sz w:val="32"/>
          <w:szCs w:val="32"/>
          <w:shd w:val="clear" w:color="auto" w:fill="FFFFFF"/>
        </w:rPr>
        <w:t>十五、关于国有资产占有使用情况说明</w:t>
      </w:r>
    </w:p>
    <w:p w:rsidR="00483F32" w:rsidRPr="00210A04" w:rsidRDefault="00483F32">
      <w:pPr>
        <w:widowControl/>
        <w:spacing w:line="630" w:lineRule="atLeast"/>
        <w:ind w:firstLine="640"/>
        <w:jc w:val="left"/>
        <w:textAlignment w:val="center"/>
        <w:rPr>
          <w:color w:val="FF0000"/>
          <w:sz w:val="27"/>
          <w:szCs w:val="27"/>
        </w:rPr>
      </w:pPr>
      <w:r>
        <w:rPr>
          <w:rFonts w:ascii="仿宋" w:eastAsia="仿宋" w:hAnsi="仿宋" w:cs="仿宋" w:hint="eastAsia"/>
          <w:color w:val="333333"/>
          <w:kern w:val="0"/>
          <w:sz w:val="32"/>
          <w:szCs w:val="32"/>
          <w:shd w:val="clear" w:color="auto" w:fill="FFFFFF"/>
        </w:rPr>
        <w:lastRenderedPageBreak/>
        <w:t>截止</w:t>
      </w:r>
      <w:r>
        <w:rPr>
          <w:rFonts w:ascii="仿宋" w:eastAsia="仿宋" w:hAnsi="仿宋" w:cs="仿宋"/>
          <w:color w:val="333333"/>
          <w:kern w:val="0"/>
          <w:sz w:val="32"/>
          <w:szCs w:val="32"/>
          <w:shd w:val="clear" w:color="auto" w:fill="FFFFFF"/>
        </w:rPr>
        <w:t>2018</w:t>
      </w:r>
      <w:r>
        <w:rPr>
          <w:rFonts w:ascii="仿宋" w:eastAsia="仿宋" w:hAnsi="仿宋" w:cs="仿宋" w:hint="eastAsia"/>
          <w:color w:val="333333"/>
          <w:kern w:val="0"/>
          <w:sz w:val="32"/>
          <w:szCs w:val="32"/>
          <w:shd w:val="clear" w:color="auto" w:fill="FFFFFF"/>
        </w:rPr>
        <w:t>年</w:t>
      </w:r>
      <w:r>
        <w:rPr>
          <w:rFonts w:ascii="仿宋" w:eastAsia="仿宋" w:hAnsi="仿宋" w:cs="仿宋"/>
          <w:color w:val="333333"/>
          <w:kern w:val="0"/>
          <w:sz w:val="32"/>
          <w:szCs w:val="32"/>
          <w:shd w:val="clear" w:color="auto" w:fill="FFFFFF"/>
        </w:rPr>
        <w:t>12</w:t>
      </w:r>
      <w:r>
        <w:rPr>
          <w:rFonts w:ascii="仿宋" w:eastAsia="仿宋" w:hAnsi="仿宋" w:cs="仿宋" w:hint="eastAsia"/>
          <w:color w:val="333333"/>
          <w:kern w:val="0"/>
          <w:sz w:val="32"/>
          <w:szCs w:val="32"/>
          <w:shd w:val="clear" w:color="auto" w:fill="FFFFFF"/>
        </w:rPr>
        <w:t>月末，本部门共有固定资产</w:t>
      </w:r>
      <w:r w:rsidR="007A4F04">
        <w:rPr>
          <w:rFonts w:ascii="仿宋" w:eastAsia="仿宋" w:hAnsi="仿宋" w:cs="仿宋" w:hint="eastAsia"/>
          <w:color w:val="333333"/>
          <w:kern w:val="0"/>
          <w:sz w:val="32"/>
          <w:szCs w:val="32"/>
          <w:shd w:val="clear" w:color="auto" w:fill="FFFFFF"/>
        </w:rPr>
        <w:t>107742.00</w:t>
      </w:r>
      <w:r>
        <w:rPr>
          <w:rFonts w:ascii="仿宋" w:eastAsia="仿宋" w:hAnsi="仿宋" w:cs="仿宋" w:hint="eastAsia"/>
          <w:color w:val="333333"/>
          <w:kern w:val="0"/>
          <w:sz w:val="32"/>
          <w:szCs w:val="32"/>
          <w:shd w:val="clear" w:color="auto" w:fill="FFFFFF"/>
        </w:rPr>
        <w:t>元，其</w:t>
      </w:r>
      <w:r w:rsidRPr="00547448">
        <w:rPr>
          <w:rFonts w:ascii="仿宋" w:eastAsia="仿宋" w:hAnsi="仿宋" w:cs="仿宋" w:hint="eastAsia"/>
          <w:kern w:val="0"/>
          <w:sz w:val="32"/>
          <w:szCs w:val="32"/>
          <w:shd w:val="clear" w:color="auto" w:fill="FFFFFF"/>
        </w:rPr>
        <w:t>中通用设备</w:t>
      </w:r>
      <w:r w:rsidR="007A4F04">
        <w:rPr>
          <w:rFonts w:ascii="仿宋" w:eastAsia="仿宋" w:hAnsi="仿宋" w:cs="仿宋" w:hint="eastAsia"/>
          <w:kern w:val="0"/>
          <w:sz w:val="32"/>
          <w:szCs w:val="32"/>
          <w:shd w:val="clear" w:color="auto" w:fill="FFFFFF"/>
        </w:rPr>
        <w:t>50583.00</w:t>
      </w:r>
      <w:r w:rsidRPr="00547448">
        <w:rPr>
          <w:rFonts w:ascii="仿宋" w:eastAsia="仿宋" w:hAnsi="仿宋" w:cs="仿宋" w:hint="eastAsia"/>
          <w:kern w:val="0"/>
          <w:sz w:val="32"/>
          <w:szCs w:val="32"/>
          <w:shd w:val="clear" w:color="auto" w:fill="FFFFFF"/>
        </w:rPr>
        <w:t>元，办公家具</w:t>
      </w:r>
      <w:r w:rsidR="007A4F04">
        <w:rPr>
          <w:rFonts w:ascii="仿宋" w:eastAsia="仿宋" w:hAnsi="仿宋" w:cs="仿宋" w:hint="eastAsia"/>
          <w:kern w:val="0"/>
          <w:sz w:val="32"/>
          <w:szCs w:val="32"/>
          <w:shd w:val="clear" w:color="auto" w:fill="FFFFFF"/>
        </w:rPr>
        <w:t>57159.00</w:t>
      </w:r>
      <w:r w:rsidRPr="00547448">
        <w:rPr>
          <w:rFonts w:ascii="仿宋" w:eastAsia="仿宋" w:hAnsi="仿宋" w:cs="仿宋" w:hint="eastAsia"/>
          <w:kern w:val="0"/>
          <w:sz w:val="32"/>
          <w:szCs w:val="32"/>
          <w:shd w:val="clear" w:color="auto" w:fill="FFFFFF"/>
        </w:rPr>
        <w:t>元。</w:t>
      </w:r>
    </w:p>
    <w:p w:rsidR="00483F32" w:rsidRDefault="00483F32">
      <w:pPr>
        <w:widowControl/>
        <w:spacing w:line="630" w:lineRule="atLeast"/>
        <w:ind w:firstLine="64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年一般公共预算安排购置车辆</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台，其中：领导干部用车</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台、一般公务用车</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台、一般执法执勤用车</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台、特种专业技术用车</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台、其他用车</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台。安排购置单位价值</w:t>
      </w:r>
      <w:r>
        <w:rPr>
          <w:rFonts w:ascii="仿宋" w:eastAsia="仿宋" w:hAnsi="仿宋" w:cs="仿宋"/>
          <w:color w:val="333333"/>
          <w:kern w:val="0"/>
          <w:sz w:val="32"/>
          <w:szCs w:val="32"/>
          <w:shd w:val="clear" w:color="auto" w:fill="FFFFFF"/>
        </w:rPr>
        <w:t>50</w:t>
      </w:r>
      <w:r>
        <w:rPr>
          <w:rFonts w:ascii="仿宋" w:eastAsia="仿宋" w:hAnsi="仿宋" w:cs="仿宋" w:hint="eastAsia"/>
          <w:color w:val="333333"/>
          <w:kern w:val="0"/>
          <w:sz w:val="32"/>
          <w:szCs w:val="32"/>
          <w:shd w:val="clear" w:color="auto" w:fill="FFFFFF"/>
        </w:rPr>
        <w:t>万元以上通用设备</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台（套），单位价值</w:t>
      </w:r>
      <w:r>
        <w:rPr>
          <w:rFonts w:ascii="仿宋" w:eastAsia="仿宋" w:hAnsi="仿宋" w:cs="仿宋"/>
          <w:color w:val="333333"/>
          <w:kern w:val="0"/>
          <w:sz w:val="32"/>
          <w:szCs w:val="32"/>
          <w:shd w:val="clear" w:color="auto" w:fill="FFFFFF"/>
        </w:rPr>
        <w:t>100</w:t>
      </w:r>
      <w:r>
        <w:rPr>
          <w:rFonts w:ascii="仿宋" w:eastAsia="仿宋" w:hAnsi="仿宋" w:cs="仿宋" w:hint="eastAsia"/>
          <w:color w:val="333333"/>
          <w:kern w:val="0"/>
          <w:sz w:val="32"/>
          <w:szCs w:val="32"/>
          <w:shd w:val="clear" w:color="auto" w:fill="FFFFFF"/>
        </w:rPr>
        <w:t>万以上大型设备</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台（套）。</w:t>
      </w:r>
    </w:p>
    <w:p w:rsidR="00483F32" w:rsidRDefault="00483F32">
      <w:pPr>
        <w:widowControl/>
        <w:spacing w:line="630" w:lineRule="atLeast"/>
        <w:ind w:firstLine="707"/>
        <w:jc w:val="left"/>
        <w:textAlignment w:val="center"/>
        <w:rPr>
          <w:sz w:val="27"/>
          <w:szCs w:val="27"/>
        </w:rPr>
      </w:pPr>
      <w:r>
        <w:rPr>
          <w:rFonts w:ascii="仿宋" w:eastAsia="仿宋" w:hAnsi="仿宋" w:cs="仿宋" w:hint="eastAsia"/>
          <w:b/>
          <w:color w:val="333333"/>
          <w:kern w:val="0"/>
          <w:sz w:val="32"/>
          <w:szCs w:val="32"/>
          <w:shd w:val="clear" w:color="auto" w:fill="FFFFFF"/>
        </w:rPr>
        <w:t>十六、关于预算项目和专项资金绩效目标的说明</w:t>
      </w:r>
    </w:p>
    <w:p w:rsidR="00483F32" w:rsidRDefault="00483F32">
      <w:pPr>
        <w:widowControl/>
        <w:spacing w:line="630" w:lineRule="atLeast"/>
        <w:ind w:firstLine="640"/>
        <w:jc w:val="left"/>
        <w:textAlignment w:val="center"/>
        <w:rPr>
          <w:sz w:val="27"/>
          <w:szCs w:val="27"/>
        </w:rPr>
      </w:pPr>
      <w:r>
        <w:rPr>
          <w:rFonts w:ascii="仿宋" w:eastAsia="仿宋" w:hAnsi="仿宋" w:cs="仿宋" w:hint="eastAsia"/>
          <w:color w:val="333333"/>
          <w:kern w:val="0"/>
          <w:sz w:val="32"/>
          <w:szCs w:val="32"/>
          <w:shd w:val="clear" w:color="auto" w:fill="FFFFFF"/>
        </w:rPr>
        <w:t>按照佳木斯市财政局《关于开展</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年绩效项目支出绩效管理的通知》（佳财发</w:t>
      </w:r>
      <w:r>
        <w:rPr>
          <w:rFonts w:ascii="仿宋" w:eastAsia="仿宋" w:hAnsi="仿宋" w:cs="仿宋"/>
          <w:color w:val="333333"/>
          <w:kern w:val="0"/>
          <w:sz w:val="32"/>
          <w:szCs w:val="32"/>
          <w:shd w:val="clear" w:color="auto" w:fill="FFFFFF"/>
        </w:rPr>
        <w:t>[2018]105</w:t>
      </w:r>
      <w:r>
        <w:rPr>
          <w:rFonts w:ascii="仿宋" w:eastAsia="仿宋" w:hAnsi="仿宋" w:cs="仿宋" w:hint="eastAsia"/>
          <w:color w:val="333333"/>
          <w:kern w:val="0"/>
          <w:sz w:val="32"/>
          <w:szCs w:val="32"/>
          <w:shd w:val="clear" w:color="auto" w:fill="FFFFFF"/>
        </w:rPr>
        <w:t>号），</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年纳入部门预算的项目（含资本性支出）</w:t>
      </w:r>
      <w:r w:rsidR="007A4F04">
        <w:rPr>
          <w:rFonts w:ascii="仿宋" w:eastAsia="仿宋" w:hAnsi="仿宋" w:cs="仿宋" w:hint="eastAsia"/>
          <w:color w:val="333333"/>
          <w:kern w:val="0"/>
          <w:sz w:val="32"/>
          <w:szCs w:val="32"/>
          <w:shd w:val="clear" w:color="auto" w:fill="FFFFFF"/>
        </w:rPr>
        <w:t>2</w:t>
      </w:r>
      <w:r>
        <w:rPr>
          <w:rFonts w:ascii="仿宋" w:eastAsia="仿宋" w:hAnsi="仿宋" w:cs="仿宋" w:hint="eastAsia"/>
          <w:color w:val="333333"/>
          <w:kern w:val="0"/>
          <w:sz w:val="32"/>
          <w:szCs w:val="32"/>
          <w:shd w:val="clear" w:color="auto" w:fill="FFFFFF"/>
        </w:rPr>
        <w:t>，资金总额</w:t>
      </w:r>
      <w:r w:rsidR="007A4F04">
        <w:rPr>
          <w:rFonts w:ascii="仿宋" w:eastAsia="仿宋" w:hAnsi="仿宋" w:cs="仿宋" w:hint="eastAsia"/>
          <w:color w:val="333333"/>
          <w:kern w:val="0"/>
          <w:sz w:val="32"/>
          <w:szCs w:val="32"/>
          <w:shd w:val="clear" w:color="auto" w:fill="FFFFFF"/>
        </w:rPr>
        <w:t>0.57</w:t>
      </w:r>
      <w:r>
        <w:rPr>
          <w:rFonts w:ascii="仿宋" w:eastAsia="仿宋" w:hAnsi="仿宋" w:cs="仿宋" w:hint="eastAsia"/>
          <w:color w:val="333333"/>
          <w:kern w:val="0"/>
          <w:sz w:val="32"/>
          <w:szCs w:val="32"/>
          <w:shd w:val="clear" w:color="auto" w:fill="FFFFFF"/>
        </w:rPr>
        <w:t>万元。实行绩效目标管理的项目</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个，资金总额</w:t>
      </w:r>
      <w:r>
        <w:rPr>
          <w:rFonts w:ascii="仿宋" w:eastAsia="仿宋" w:hAnsi="仿宋" w:cs="仿宋"/>
          <w:color w:val="333333"/>
          <w:kern w:val="0"/>
          <w:sz w:val="32"/>
          <w:szCs w:val="32"/>
          <w:shd w:val="clear" w:color="auto" w:fill="FFFFFF"/>
        </w:rPr>
        <w:t> 0</w:t>
      </w:r>
      <w:r>
        <w:rPr>
          <w:rFonts w:ascii="仿宋" w:eastAsia="仿宋" w:hAnsi="仿宋" w:cs="仿宋" w:hint="eastAsia"/>
          <w:color w:val="333333"/>
          <w:kern w:val="0"/>
          <w:sz w:val="32"/>
          <w:szCs w:val="32"/>
          <w:shd w:val="clear" w:color="auto" w:fill="FFFFFF"/>
        </w:rPr>
        <w:t>万元，涉及一般公共预算拨款</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万元（附《</w:t>
      </w: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年度部门预算项目和专项资金绩效目标申报表》）。实行绩效目标管理的项目中：</w:t>
      </w:r>
      <w:r>
        <w:rPr>
          <w:rFonts w:ascii="仿宋" w:eastAsia="仿宋" w:hAnsi="仿宋" w:cs="仿宋"/>
          <w:color w:val="333333"/>
          <w:kern w:val="0"/>
          <w:sz w:val="32"/>
          <w:szCs w:val="32"/>
          <w:shd w:val="clear" w:color="auto" w:fill="FFFFFF"/>
        </w:rPr>
        <w:t>30</w:t>
      </w:r>
      <w:r>
        <w:rPr>
          <w:rFonts w:ascii="仿宋" w:eastAsia="仿宋" w:hAnsi="仿宋" w:cs="仿宋" w:hint="eastAsia"/>
          <w:color w:val="333333"/>
          <w:kern w:val="0"/>
          <w:sz w:val="32"/>
          <w:szCs w:val="32"/>
          <w:shd w:val="clear" w:color="auto" w:fill="FFFFFF"/>
        </w:rPr>
        <w:t>万元以上的项目</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个，资金总额</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万元；</w:t>
      </w:r>
      <w:r>
        <w:rPr>
          <w:rFonts w:ascii="仿宋" w:eastAsia="仿宋" w:hAnsi="仿宋" w:cs="仿宋"/>
          <w:color w:val="333333"/>
          <w:kern w:val="0"/>
          <w:sz w:val="32"/>
          <w:szCs w:val="32"/>
          <w:shd w:val="clear" w:color="auto" w:fill="FFFFFF"/>
        </w:rPr>
        <w:t>30</w:t>
      </w:r>
      <w:r>
        <w:rPr>
          <w:rFonts w:ascii="仿宋" w:eastAsia="仿宋" w:hAnsi="仿宋" w:cs="仿宋" w:hint="eastAsia"/>
          <w:color w:val="333333"/>
          <w:kern w:val="0"/>
          <w:sz w:val="32"/>
          <w:szCs w:val="32"/>
          <w:shd w:val="clear" w:color="auto" w:fill="FFFFFF"/>
        </w:rPr>
        <w:t>万元以下的项目</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个，资金总额</w:t>
      </w:r>
      <w:r>
        <w:rPr>
          <w:rFonts w:ascii="仿宋" w:eastAsia="仿宋" w:hAnsi="仿宋" w:cs="仿宋"/>
          <w:color w:val="333333"/>
          <w:kern w:val="0"/>
          <w:sz w:val="32"/>
          <w:szCs w:val="32"/>
          <w:shd w:val="clear" w:color="auto" w:fill="FFFFFF"/>
        </w:rPr>
        <w:t>0</w:t>
      </w:r>
      <w:r>
        <w:rPr>
          <w:rFonts w:ascii="仿宋" w:eastAsia="仿宋" w:hAnsi="仿宋" w:cs="仿宋" w:hint="eastAsia"/>
          <w:color w:val="333333"/>
          <w:kern w:val="0"/>
          <w:sz w:val="32"/>
          <w:szCs w:val="32"/>
          <w:shd w:val="clear" w:color="auto" w:fill="FFFFFF"/>
        </w:rPr>
        <w:t>万元。</w:t>
      </w:r>
      <w:r>
        <w:rPr>
          <w:rFonts w:ascii="仿宋" w:eastAsia="仿宋" w:hAnsi="仿宋" w:cs="仿宋"/>
          <w:color w:val="333333"/>
          <w:kern w:val="0"/>
          <w:sz w:val="32"/>
          <w:szCs w:val="32"/>
          <w:shd w:val="clear" w:color="auto" w:fill="FFFFFF"/>
        </w:rPr>
        <w:t>   </w:t>
      </w:r>
    </w:p>
    <w:p w:rsidR="00483F32" w:rsidRDefault="00483F32">
      <w:pPr>
        <w:widowControl/>
        <w:spacing w:line="630" w:lineRule="atLeast"/>
        <w:ind w:firstLine="482"/>
        <w:jc w:val="left"/>
        <w:textAlignment w:val="center"/>
        <w:rPr>
          <w:sz w:val="27"/>
          <w:szCs w:val="27"/>
        </w:rPr>
      </w:pPr>
      <w:r>
        <w:rPr>
          <w:rFonts w:ascii="仿宋" w:eastAsia="仿宋" w:hAnsi="仿宋" w:cs="仿宋" w:hint="eastAsia"/>
          <w:b/>
          <w:color w:val="333333"/>
          <w:kern w:val="0"/>
          <w:sz w:val="32"/>
          <w:szCs w:val="32"/>
          <w:shd w:val="clear" w:color="auto" w:fill="FFFFFF"/>
        </w:rPr>
        <w:t>十七、专项转移支付项目情况</w:t>
      </w:r>
    </w:p>
    <w:p w:rsidR="00483F32" w:rsidRDefault="00483F32">
      <w:pPr>
        <w:widowControl/>
        <w:spacing w:line="630" w:lineRule="atLeast"/>
        <w:ind w:firstLine="480"/>
        <w:jc w:val="left"/>
        <w:textAlignment w:val="center"/>
        <w:rPr>
          <w:sz w:val="27"/>
          <w:szCs w:val="27"/>
        </w:rPr>
      </w:pPr>
      <w:r>
        <w:rPr>
          <w:rFonts w:ascii="仿宋" w:eastAsia="仿宋" w:hAnsi="仿宋" w:cs="仿宋"/>
          <w:color w:val="333333"/>
          <w:kern w:val="0"/>
          <w:sz w:val="32"/>
          <w:szCs w:val="32"/>
          <w:shd w:val="clear" w:color="auto" w:fill="FFFFFF"/>
        </w:rPr>
        <w:t>2019</w:t>
      </w:r>
      <w:r>
        <w:rPr>
          <w:rFonts w:ascii="仿宋" w:eastAsia="仿宋" w:hAnsi="仿宋" w:cs="仿宋" w:hint="eastAsia"/>
          <w:color w:val="333333"/>
          <w:kern w:val="0"/>
          <w:sz w:val="32"/>
          <w:szCs w:val="32"/>
          <w:shd w:val="clear" w:color="auto" w:fill="FFFFFF"/>
        </w:rPr>
        <w:t>年没有专项转移支付项目。</w:t>
      </w:r>
    </w:p>
    <w:p w:rsidR="00483F32" w:rsidRDefault="00483F32">
      <w:pPr>
        <w:widowControl/>
        <w:spacing w:line="630" w:lineRule="atLeast"/>
        <w:ind w:firstLine="540"/>
        <w:jc w:val="center"/>
        <w:textAlignment w:val="center"/>
        <w:rPr>
          <w:sz w:val="27"/>
          <w:szCs w:val="27"/>
        </w:rPr>
      </w:pPr>
      <w:r>
        <w:rPr>
          <w:rFonts w:ascii="宋体" w:hAnsi="宋体" w:cs="宋体" w:hint="eastAsia"/>
          <w:b/>
          <w:color w:val="333333"/>
          <w:kern w:val="0"/>
          <w:sz w:val="32"/>
          <w:szCs w:val="32"/>
          <w:shd w:val="clear" w:color="auto" w:fill="FFFFFF"/>
        </w:rPr>
        <w:t>第四部分　名词解释</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一、一般公共预算拨款收入：反映财政部门用公共财政预算收入安排的预算单位资金。</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二、财政专户资金：指事业单位按照物价部门和财政部门批准的收费许可证收取的缴入财政专户的行政事业性收费。</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三、事业收入：指事业单位开展专业业务活动及辅助活动所取得的收入，不含事业单位获得的由财政专户资金核拨的资金。</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四、事业单位经营收入：指事业单位在专业业务活动及其辅助活动之外开展非独立核算经营活动取得的收入。</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五、其他收入：指除</w:t>
      </w:r>
      <w:r>
        <w:rPr>
          <w:rFonts w:ascii="仿宋" w:eastAsia="仿宋" w:hAnsi="仿宋" w:cs="仿宋"/>
          <w:color w:val="333333"/>
          <w:kern w:val="0"/>
          <w:sz w:val="32"/>
          <w:szCs w:val="32"/>
          <w:shd w:val="clear" w:color="auto" w:fill="FFFFFF"/>
        </w:rPr>
        <w:t> </w:t>
      </w:r>
      <w:r>
        <w:rPr>
          <w:rFonts w:ascii="仿宋" w:eastAsia="仿宋" w:hAnsi="仿宋" w:cs="仿宋" w:hint="eastAsia"/>
          <w:color w:val="333333"/>
          <w:kern w:val="0"/>
          <w:sz w:val="32"/>
          <w:szCs w:val="32"/>
          <w:shd w:val="clear" w:color="auto" w:fill="FFFFFF"/>
        </w:rPr>
        <w:t>“财政拨款收入”、“财政专户资金”、</w:t>
      </w:r>
      <w:r>
        <w:rPr>
          <w:rFonts w:ascii="仿宋" w:eastAsia="仿宋" w:hAnsi="仿宋" w:cs="仿宋"/>
          <w:color w:val="333333"/>
          <w:kern w:val="0"/>
          <w:sz w:val="32"/>
          <w:szCs w:val="32"/>
          <w:shd w:val="clear" w:color="auto" w:fill="FFFFFF"/>
        </w:rPr>
        <w:t xml:space="preserve"> </w:t>
      </w:r>
      <w:r>
        <w:rPr>
          <w:rFonts w:ascii="仿宋" w:eastAsia="仿宋" w:hAnsi="仿宋" w:cs="仿宋" w:hint="eastAsia"/>
          <w:color w:val="333333"/>
          <w:kern w:val="0"/>
          <w:sz w:val="32"/>
          <w:szCs w:val="32"/>
          <w:shd w:val="clear" w:color="auto" w:fill="FFFFFF"/>
        </w:rPr>
        <w:t>“事业收入”、“事业单位经营收入”、“上级补助收入”、“附属单</w:t>
      </w:r>
      <w:r>
        <w:rPr>
          <w:rFonts w:ascii="仿宋" w:eastAsia="仿宋" w:hAnsi="仿宋" w:cs="仿宋"/>
          <w:color w:val="333333"/>
          <w:kern w:val="0"/>
          <w:sz w:val="32"/>
          <w:szCs w:val="32"/>
          <w:shd w:val="clear" w:color="auto" w:fill="FFFFFF"/>
        </w:rPr>
        <w:t xml:space="preserve"> </w:t>
      </w:r>
      <w:r>
        <w:rPr>
          <w:rFonts w:ascii="仿宋" w:eastAsia="仿宋" w:hAnsi="仿宋" w:cs="仿宋" w:hint="eastAsia"/>
          <w:color w:val="333333"/>
          <w:kern w:val="0"/>
          <w:sz w:val="32"/>
          <w:szCs w:val="32"/>
          <w:shd w:val="clear" w:color="auto" w:fill="FFFFFF"/>
        </w:rPr>
        <w:t>位上缴收入”、“用事业基金弥补收支差额”等以外的各项收入。</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六、支出功能分类：按照政府的各项职能活动将支出进行分类；支出经济分类：按照政府各项支出的具体用途将支出进行分类。</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七、行政运行：反映行政单位（包括实行公务员管理的事业单位）的基本支出。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八、一般行政管理事务：反映行政单位（包括实行公务员管理的事业单位）未单独设置项级科目的其他项目支出。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九、事业运行：反映事业单位的基本支出，不包括行政单位（包括实行公务员管理的事业单位）后勤服务中心、医务室等附属事业单位。</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十、归口管理的行政单位离退休（项）：反映实行归口管理的行政单位（包括实行公务员管理的事业单位）开支的离退休支出。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十一、医疗卫生（类）医疗保障（款）：指用于职工医疗保障方面的支出。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（一）行政单位医疗（项）：反映财政部门集中安排的行政单位基本医疗保险缴费经费，未参加医疗保险的行政单位的公费医疗经费，按国家规定享受离休人员、红军老战士待遇人员的医疗经费。</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（二）事业单位医疗（项）：反映财政部门集中安排的事业单位基本医疗保险缴费经费，未参加医疗保险的事业单位的公费医疗经费，按国家规定享受离休人员待遇人员的医疗经费。</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（三）公务员医疗补助（项）：反映财政部门集中安排的公务员医疗补助经费。</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十二、住房保障支出（类）住房改革支出（款）：反映行政事业单位用财政拨款资金和其他资金等安排的住房改革支出。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（一）住房公积金（项）：反映行政事业单位按人力资源和社会保障部、财政部规定的基本工资和津贴补贴以及规定比例为职工缴纳的住房公积金。</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（二）提租补贴（项）：反映按房改政策规定的标准，行政事业单位向职工（含离退休人员）发放的租金补贴。</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（三）购房补贴（项）：反映按房改政策规定，行政事业单</w:t>
      </w:r>
      <w:r>
        <w:rPr>
          <w:rFonts w:ascii="仿宋" w:eastAsia="仿宋" w:hAnsi="仿宋" w:cs="仿宋"/>
          <w:color w:val="333333"/>
          <w:kern w:val="0"/>
          <w:sz w:val="32"/>
          <w:szCs w:val="32"/>
          <w:shd w:val="clear" w:color="auto" w:fill="FFFFFF"/>
        </w:rPr>
        <w:t> </w:t>
      </w:r>
      <w:r>
        <w:rPr>
          <w:rFonts w:ascii="仿宋" w:eastAsia="仿宋" w:hAnsi="仿宋" w:cs="仿宋" w:hint="eastAsia"/>
          <w:color w:val="333333"/>
          <w:kern w:val="0"/>
          <w:sz w:val="32"/>
          <w:szCs w:val="32"/>
          <w:shd w:val="clear" w:color="auto" w:fill="FFFFFF"/>
        </w:rPr>
        <w:t>位向符合条件职工（含离退休人员）、军队</w:t>
      </w:r>
      <w:r>
        <w:rPr>
          <w:rFonts w:ascii="仿宋" w:eastAsia="仿宋" w:hAnsi="仿宋" w:cs="仿宋"/>
          <w:color w:val="333333"/>
          <w:kern w:val="0"/>
          <w:sz w:val="32"/>
          <w:szCs w:val="32"/>
          <w:shd w:val="clear" w:color="auto" w:fill="FFFFFF"/>
        </w:rPr>
        <w:t>(</w:t>
      </w:r>
      <w:r>
        <w:rPr>
          <w:rFonts w:ascii="仿宋" w:eastAsia="仿宋" w:hAnsi="仿宋" w:cs="仿宋" w:hint="eastAsia"/>
          <w:color w:val="333333"/>
          <w:kern w:val="0"/>
          <w:sz w:val="32"/>
          <w:szCs w:val="32"/>
          <w:shd w:val="clear" w:color="auto" w:fill="FFFFFF"/>
        </w:rPr>
        <w:t>含武警</w:t>
      </w:r>
      <w:r>
        <w:rPr>
          <w:rFonts w:ascii="仿宋" w:eastAsia="仿宋" w:hAnsi="仿宋" w:cs="仿宋"/>
          <w:color w:val="333333"/>
          <w:kern w:val="0"/>
          <w:sz w:val="32"/>
          <w:szCs w:val="32"/>
          <w:shd w:val="clear" w:color="auto" w:fill="FFFFFF"/>
        </w:rPr>
        <w:t>)</w:t>
      </w:r>
      <w:r>
        <w:rPr>
          <w:rFonts w:ascii="仿宋" w:eastAsia="仿宋" w:hAnsi="仿宋" w:cs="仿宋" w:hint="eastAsia"/>
          <w:color w:val="333333"/>
          <w:kern w:val="0"/>
          <w:sz w:val="32"/>
          <w:szCs w:val="32"/>
          <w:shd w:val="clear" w:color="auto" w:fill="FFFFFF"/>
        </w:rPr>
        <w:t>向转役复员离退休人员发放的用于购买住房的补贴。</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十三、工资福利支出（类）：反映单位开支的在职职工和编制外长期聘用人员的各类劳动报酬，以及为上述人员缴纳的各项社会保险费等。</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十四、按定额管理的商品服务支出（类）：反映单位购买商品和服务的支出（不包括用于购置固定资产的支出）。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十五、离退休公用支出（类）：按照政策规定标准发给离退休人员的特别补助费和活动费。</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十六、职工体检费支出（类）：反映单位支付的职工体检费。</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十七、对个人和家庭补助支出（类）：反映政府用于对个人和家庭的补助支出。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十八、基本支出：反映为保障机构正常运转、完成日常工作任务而发生的人员支出和公用支出。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十九、项目支出：反映行政单位为完成特定的工作任务或事业发展目标，在基本的预算支出以外，财政预算专款安排的支出。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lastRenderedPageBreak/>
        <w:t>二十、一般公共预算“三公”经费：是指用一般公共预算安排的因公出国（境）费、公务用车购置及运行费和公务接待费。</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（一）因公出国（境）费：反映公务出国（境）的住宿费、旅费、伙食补助费、杂费、培训费等支出。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（二）公务接待费：反映按规定开支的各类公务接待（含外宾接待）支出。</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（三）公务用车购置及运行费：反映公务用车购置费及租用费、燃料费、维修费、过路过桥费、保险费等支出。</w:t>
      </w:r>
    </w:p>
    <w:p w:rsidR="00483F32" w:rsidRDefault="00483F32">
      <w:pPr>
        <w:widowControl/>
        <w:spacing w:line="630" w:lineRule="atLeast"/>
        <w:ind w:firstLine="627"/>
        <w:jc w:val="left"/>
        <w:textAlignment w:val="center"/>
        <w:rPr>
          <w:sz w:val="27"/>
          <w:szCs w:val="27"/>
        </w:rPr>
      </w:pPr>
      <w:r>
        <w:rPr>
          <w:rFonts w:ascii="仿宋" w:eastAsia="仿宋" w:hAnsi="仿宋" w:cs="仿宋" w:hint="eastAsia"/>
          <w:color w:val="333333"/>
          <w:kern w:val="0"/>
          <w:sz w:val="32"/>
          <w:szCs w:val="32"/>
          <w:shd w:val="clear" w:color="auto" w:fill="FFFFFF"/>
        </w:rPr>
        <w:t>二十一、机关运行经费：为保障单位运行，用于购买货物和服务的各项资金，包括办公费、印刷费、邮电费、差旅费、会议费、福利费、日常维修费、专用材料及一般设备购置费、办公用房水电费、办公用房取暖费、办公用房物业管理费、公务用车运行维护费及其他费用。</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二十二、预算绩效管理：是以财政支出结果为导向，将绩效管理理念和方法贯穿于预算编制、执行、监督和信息公开全过程，并实现“预算编制有目标、预算执行有监控、预算完成有评价、评价结果有反馈、反馈结果有应用”的预算管理模式，是政府绩效管理的重要组成部分。</w:t>
      </w:r>
    </w:p>
    <w:p w:rsidR="00483F32" w:rsidRDefault="00483F32">
      <w:pPr>
        <w:widowControl/>
        <w:spacing w:line="630" w:lineRule="atLeast"/>
        <w:ind w:firstLine="790"/>
        <w:jc w:val="left"/>
        <w:textAlignment w:val="center"/>
        <w:rPr>
          <w:sz w:val="27"/>
          <w:szCs w:val="27"/>
        </w:rPr>
      </w:pPr>
      <w:r>
        <w:rPr>
          <w:rFonts w:ascii="仿宋" w:eastAsia="仿宋" w:hAnsi="仿宋" w:cs="仿宋" w:hint="eastAsia"/>
          <w:color w:val="333333"/>
          <w:kern w:val="0"/>
          <w:sz w:val="32"/>
          <w:szCs w:val="32"/>
          <w:shd w:val="clear" w:color="auto" w:fill="FFFFFF"/>
        </w:rPr>
        <w:t>二十三、绩效目标：是预算绩效管理对象计划在一定期限内达到的产出和效果，包括产出指标、效益指标和服务</w:t>
      </w:r>
      <w:r>
        <w:rPr>
          <w:rFonts w:ascii="仿宋" w:eastAsia="仿宋" w:hAnsi="仿宋" w:cs="仿宋" w:hint="eastAsia"/>
          <w:color w:val="333333"/>
          <w:kern w:val="0"/>
          <w:sz w:val="32"/>
          <w:szCs w:val="32"/>
          <w:shd w:val="clear" w:color="auto" w:fill="FFFFFF"/>
        </w:rPr>
        <w:lastRenderedPageBreak/>
        <w:t>对象满意度指标，是绩效执行监控、绩效自评价和再评价等预算绩效管理工作的前提和基础。</w:t>
      </w:r>
    </w:p>
    <w:p w:rsidR="00483F32" w:rsidRDefault="00483F32"/>
    <w:sectPr w:rsidR="00483F32" w:rsidSect="00724DFE">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36D27"/>
    <w:multiLevelType w:val="hybridMultilevel"/>
    <w:tmpl w:val="EB3E507E"/>
    <w:lvl w:ilvl="0" w:tplc="C93EF3AE">
      <w:start w:val="3"/>
      <w:numFmt w:val="japaneseCounting"/>
      <w:lvlText w:val="%1、"/>
      <w:lvlJc w:val="left"/>
      <w:pPr>
        <w:ind w:left="1520" w:hanging="720"/>
      </w:pPr>
      <w:rPr>
        <w:rFonts w:cs="Times New Roman" w:hint="default"/>
      </w:rPr>
    </w:lvl>
    <w:lvl w:ilvl="1" w:tplc="04090019" w:tentative="1">
      <w:start w:val="1"/>
      <w:numFmt w:val="lowerLetter"/>
      <w:lvlText w:val="%2)"/>
      <w:lvlJc w:val="left"/>
      <w:pPr>
        <w:ind w:left="1640" w:hanging="420"/>
      </w:pPr>
      <w:rPr>
        <w:rFonts w:cs="Times New Roman"/>
      </w:rPr>
    </w:lvl>
    <w:lvl w:ilvl="2" w:tplc="0409001B" w:tentative="1">
      <w:start w:val="1"/>
      <w:numFmt w:val="lowerRoman"/>
      <w:lvlText w:val="%3."/>
      <w:lvlJc w:val="right"/>
      <w:pPr>
        <w:ind w:left="2060" w:hanging="420"/>
      </w:pPr>
      <w:rPr>
        <w:rFonts w:cs="Times New Roman"/>
      </w:rPr>
    </w:lvl>
    <w:lvl w:ilvl="3" w:tplc="0409000F" w:tentative="1">
      <w:start w:val="1"/>
      <w:numFmt w:val="decimal"/>
      <w:lvlText w:val="%4."/>
      <w:lvlJc w:val="left"/>
      <w:pPr>
        <w:ind w:left="2480" w:hanging="420"/>
      </w:pPr>
      <w:rPr>
        <w:rFonts w:cs="Times New Roman"/>
      </w:rPr>
    </w:lvl>
    <w:lvl w:ilvl="4" w:tplc="04090019" w:tentative="1">
      <w:start w:val="1"/>
      <w:numFmt w:val="lowerLetter"/>
      <w:lvlText w:val="%5)"/>
      <w:lvlJc w:val="left"/>
      <w:pPr>
        <w:ind w:left="2900" w:hanging="420"/>
      </w:pPr>
      <w:rPr>
        <w:rFonts w:cs="Times New Roman"/>
      </w:rPr>
    </w:lvl>
    <w:lvl w:ilvl="5" w:tplc="0409001B" w:tentative="1">
      <w:start w:val="1"/>
      <w:numFmt w:val="lowerRoman"/>
      <w:lvlText w:val="%6."/>
      <w:lvlJc w:val="right"/>
      <w:pPr>
        <w:ind w:left="3320" w:hanging="420"/>
      </w:pPr>
      <w:rPr>
        <w:rFonts w:cs="Times New Roman"/>
      </w:rPr>
    </w:lvl>
    <w:lvl w:ilvl="6" w:tplc="0409000F" w:tentative="1">
      <w:start w:val="1"/>
      <w:numFmt w:val="decimal"/>
      <w:lvlText w:val="%7."/>
      <w:lvlJc w:val="left"/>
      <w:pPr>
        <w:ind w:left="3740" w:hanging="420"/>
      </w:pPr>
      <w:rPr>
        <w:rFonts w:cs="Times New Roman"/>
      </w:rPr>
    </w:lvl>
    <w:lvl w:ilvl="7" w:tplc="04090019" w:tentative="1">
      <w:start w:val="1"/>
      <w:numFmt w:val="lowerLetter"/>
      <w:lvlText w:val="%8)"/>
      <w:lvlJc w:val="left"/>
      <w:pPr>
        <w:ind w:left="4160" w:hanging="420"/>
      </w:pPr>
      <w:rPr>
        <w:rFonts w:cs="Times New Roman"/>
      </w:rPr>
    </w:lvl>
    <w:lvl w:ilvl="8" w:tplc="0409001B" w:tentative="1">
      <w:start w:val="1"/>
      <w:numFmt w:val="lowerRoman"/>
      <w:lvlText w:val="%9."/>
      <w:lvlJc w:val="right"/>
      <w:pPr>
        <w:ind w:left="4580" w:hanging="420"/>
      </w:pPr>
      <w:rPr>
        <w:rFonts w:cs="Times New Roman"/>
      </w:rPr>
    </w:lvl>
  </w:abstractNum>
  <w:abstractNum w:abstractNumId="1">
    <w:nsid w:val="05E12DB5"/>
    <w:multiLevelType w:val="hybridMultilevel"/>
    <w:tmpl w:val="6EECC9E2"/>
    <w:lvl w:ilvl="0" w:tplc="7FF441C4">
      <w:start w:val="1"/>
      <w:numFmt w:val="japaneseCounting"/>
      <w:lvlText w:val="%1、"/>
      <w:lvlJc w:val="left"/>
      <w:pPr>
        <w:ind w:left="1568" w:hanging="720"/>
      </w:pPr>
      <w:rPr>
        <w:rFonts w:cs="Times New Roman" w:hint="default"/>
      </w:rPr>
    </w:lvl>
    <w:lvl w:ilvl="1" w:tplc="04090019" w:tentative="1">
      <w:start w:val="1"/>
      <w:numFmt w:val="lowerLetter"/>
      <w:lvlText w:val="%2)"/>
      <w:lvlJc w:val="left"/>
      <w:pPr>
        <w:ind w:left="1688" w:hanging="420"/>
      </w:pPr>
      <w:rPr>
        <w:rFonts w:cs="Times New Roman"/>
      </w:rPr>
    </w:lvl>
    <w:lvl w:ilvl="2" w:tplc="0409001B" w:tentative="1">
      <w:start w:val="1"/>
      <w:numFmt w:val="lowerRoman"/>
      <w:lvlText w:val="%3."/>
      <w:lvlJc w:val="right"/>
      <w:pPr>
        <w:ind w:left="2108" w:hanging="420"/>
      </w:pPr>
      <w:rPr>
        <w:rFonts w:cs="Times New Roman"/>
      </w:rPr>
    </w:lvl>
    <w:lvl w:ilvl="3" w:tplc="0409000F" w:tentative="1">
      <w:start w:val="1"/>
      <w:numFmt w:val="decimal"/>
      <w:lvlText w:val="%4."/>
      <w:lvlJc w:val="left"/>
      <w:pPr>
        <w:ind w:left="2528" w:hanging="420"/>
      </w:pPr>
      <w:rPr>
        <w:rFonts w:cs="Times New Roman"/>
      </w:rPr>
    </w:lvl>
    <w:lvl w:ilvl="4" w:tplc="04090019" w:tentative="1">
      <w:start w:val="1"/>
      <w:numFmt w:val="lowerLetter"/>
      <w:lvlText w:val="%5)"/>
      <w:lvlJc w:val="left"/>
      <w:pPr>
        <w:ind w:left="2948" w:hanging="420"/>
      </w:pPr>
      <w:rPr>
        <w:rFonts w:cs="Times New Roman"/>
      </w:rPr>
    </w:lvl>
    <w:lvl w:ilvl="5" w:tplc="0409001B" w:tentative="1">
      <w:start w:val="1"/>
      <w:numFmt w:val="lowerRoman"/>
      <w:lvlText w:val="%6."/>
      <w:lvlJc w:val="right"/>
      <w:pPr>
        <w:ind w:left="3368" w:hanging="420"/>
      </w:pPr>
      <w:rPr>
        <w:rFonts w:cs="Times New Roman"/>
      </w:rPr>
    </w:lvl>
    <w:lvl w:ilvl="6" w:tplc="0409000F" w:tentative="1">
      <w:start w:val="1"/>
      <w:numFmt w:val="decimal"/>
      <w:lvlText w:val="%7."/>
      <w:lvlJc w:val="left"/>
      <w:pPr>
        <w:ind w:left="3788" w:hanging="420"/>
      </w:pPr>
      <w:rPr>
        <w:rFonts w:cs="Times New Roman"/>
      </w:rPr>
    </w:lvl>
    <w:lvl w:ilvl="7" w:tplc="04090019" w:tentative="1">
      <w:start w:val="1"/>
      <w:numFmt w:val="lowerLetter"/>
      <w:lvlText w:val="%8)"/>
      <w:lvlJc w:val="left"/>
      <w:pPr>
        <w:ind w:left="4208" w:hanging="420"/>
      </w:pPr>
      <w:rPr>
        <w:rFonts w:cs="Times New Roman"/>
      </w:rPr>
    </w:lvl>
    <w:lvl w:ilvl="8" w:tplc="0409001B" w:tentative="1">
      <w:start w:val="1"/>
      <w:numFmt w:val="lowerRoman"/>
      <w:lvlText w:val="%9."/>
      <w:lvlJc w:val="right"/>
      <w:pPr>
        <w:ind w:left="4628"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
  <w:rsids>
    <w:rsidRoot w:val="00527882"/>
    <w:rsid w:val="00003C6F"/>
    <w:rsid w:val="000642F7"/>
    <w:rsid w:val="00087BEE"/>
    <w:rsid w:val="00091309"/>
    <w:rsid w:val="0010429F"/>
    <w:rsid w:val="00142E07"/>
    <w:rsid w:val="001533F9"/>
    <w:rsid w:val="001843FB"/>
    <w:rsid w:val="001F1C40"/>
    <w:rsid w:val="00205DD4"/>
    <w:rsid w:val="00210A04"/>
    <w:rsid w:val="00211096"/>
    <w:rsid w:val="00235B55"/>
    <w:rsid w:val="002366CE"/>
    <w:rsid w:val="00282CAE"/>
    <w:rsid w:val="00331B91"/>
    <w:rsid w:val="003A5FF5"/>
    <w:rsid w:val="004740BE"/>
    <w:rsid w:val="00483F32"/>
    <w:rsid w:val="004C1569"/>
    <w:rsid w:val="004E559E"/>
    <w:rsid w:val="00505AAF"/>
    <w:rsid w:val="005063F4"/>
    <w:rsid w:val="00523C9B"/>
    <w:rsid w:val="00527882"/>
    <w:rsid w:val="00531B86"/>
    <w:rsid w:val="00547448"/>
    <w:rsid w:val="00571396"/>
    <w:rsid w:val="005B727C"/>
    <w:rsid w:val="005F7748"/>
    <w:rsid w:val="006231ED"/>
    <w:rsid w:val="00635467"/>
    <w:rsid w:val="0068442D"/>
    <w:rsid w:val="006B7450"/>
    <w:rsid w:val="006C6DA8"/>
    <w:rsid w:val="00724DFE"/>
    <w:rsid w:val="007728DC"/>
    <w:rsid w:val="007958A5"/>
    <w:rsid w:val="007A4F04"/>
    <w:rsid w:val="007C0E07"/>
    <w:rsid w:val="007D56B6"/>
    <w:rsid w:val="007E1DD6"/>
    <w:rsid w:val="00824EAE"/>
    <w:rsid w:val="00836AE1"/>
    <w:rsid w:val="008430AC"/>
    <w:rsid w:val="008577A0"/>
    <w:rsid w:val="009D732E"/>
    <w:rsid w:val="009E4736"/>
    <w:rsid w:val="009F5BA3"/>
    <w:rsid w:val="00A523BE"/>
    <w:rsid w:val="00A635DF"/>
    <w:rsid w:val="00A66BDE"/>
    <w:rsid w:val="00A90762"/>
    <w:rsid w:val="00AC657F"/>
    <w:rsid w:val="00B85037"/>
    <w:rsid w:val="00BF2B39"/>
    <w:rsid w:val="00BF4614"/>
    <w:rsid w:val="00C31845"/>
    <w:rsid w:val="00CA7B06"/>
    <w:rsid w:val="00CB4376"/>
    <w:rsid w:val="00D1080F"/>
    <w:rsid w:val="00D14653"/>
    <w:rsid w:val="00D3336C"/>
    <w:rsid w:val="00D7134F"/>
    <w:rsid w:val="00D8686C"/>
    <w:rsid w:val="00D96CE2"/>
    <w:rsid w:val="00DC6048"/>
    <w:rsid w:val="00E07AEF"/>
    <w:rsid w:val="00E40A0D"/>
    <w:rsid w:val="00F43A06"/>
    <w:rsid w:val="00F851EF"/>
    <w:rsid w:val="10E7602F"/>
    <w:rsid w:val="13AE279D"/>
    <w:rsid w:val="36716323"/>
    <w:rsid w:val="37235698"/>
    <w:rsid w:val="3C755A6C"/>
    <w:rsid w:val="498F6C28"/>
    <w:rsid w:val="4B7D350E"/>
    <w:rsid w:val="4B963522"/>
    <w:rsid w:val="59F54002"/>
    <w:rsid w:val="5A4F0A97"/>
    <w:rsid w:val="6B5873E9"/>
    <w:rsid w:val="7CF436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DFE"/>
    <w:pPr>
      <w:widowControl w:val="0"/>
      <w:jc w:val="both"/>
    </w:pPr>
    <w:rPr>
      <w:rFonts w:ascii="Calibri" w:hAnsi="Calibri"/>
      <w:szCs w:val="24"/>
    </w:rPr>
  </w:style>
  <w:style w:type="paragraph" w:styleId="1">
    <w:name w:val="heading 1"/>
    <w:basedOn w:val="a"/>
    <w:next w:val="a"/>
    <w:link w:val="1Char"/>
    <w:uiPriority w:val="99"/>
    <w:qFormat/>
    <w:rsid w:val="00724DFE"/>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A5FF5"/>
    <w:rPr>
      <w:rFonts w:ascii="Calibri" w:hAnsi="Calibri" w:cs="Times New Roman"/>
      <w:b/>
      <w:bCs/>
      <w:kern w:val="44"/>
      <w:sz w:val="44"/>
      <w:szCs w:val="44"/>
    </w:rPr>
  </w:style>
  <w:style w:type="character" w:styleId="a3">
    <w:name w:val="Hyperlink"/>
    <w:basedOn w:val="a0"/>
    <w:uiPriority w:val="99"/>
    <w:rsid w:val="00724DFE"/>
    <w:rPr>
      <w:rFonts w:cs="Times New Roman"/>
      <w:color w:val="0000FF"/>
      <w:u w:val="single"/>
    </w:rPr>
  </w:style>
  <w:style w:type="paragraph" w:styleId="a4">
    <w:name w:val="List Paragraph"/>
    <w:basedOn w:val="a"/>
    <w:uiPriority w:val="99"/>
    <w:qFormat/>
    <w:rsid w:val="00D7134F"/>
    <w:pPr>
      <w:ind w:firstLineChars="200" w:firstLine="420"/>
    </w:pPr>
  </w:style>
  <w:style w:type="paragraph" w:styleId="a5">
    <w:name w:val="Normal (Web)"/>
    <w:basedOn w:val="a"/>
    <w:uiPriority w:val="99"/>
    <w:rsid w:val="00D7134F"/>
    <w:pPr>
      <w:spacing w:before="100" w:beforeAutospacing="1" w:after="100"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divs>
    <w:div w:id="818882278">
      <w:marLeft w:val="0"/>
      <w:marRight w:val="0"/>
      <w:marTop w:val="0"/>
      <w:marBottom w:val="0"/>
      <w:divBdr>
        <w:top w:val="none" w:sz="0" w:space="0" w:color="auto"/>
        <w:left w:val="none" w:sz="0" w:space="0" w:color="auto"/>
        <w:bottom w:val="none" w:sz="0" w:space="0" w:color="auto"/>
        <w:right w:val="none" w:sz="0" w:space="0" w:color="auto"/>
      </w:divBdr>
    </w:div>
    <w:div w:id="818882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om/s?q=%E9%9D%92%E5%B0%91%E5%B9%B4%E6%95%99%E8%82%B2&amp;ie=utf-8&amp;src=wenda_link" TargetMode="External"/><Relationship Id="rId3" Type="http://schemas.openxmlformats.org/officeDocument/2006/relationships/settings" Target="settings.xml"/><Relationship Id="rId7" Type="http://schemas.openxmlformats.org/officeDocument/2006/relationships/hyperlink" Target="http://www.so.com/s?q=%E6%B3%95%E5%88%B6%E6%95%99%E8%82%B2&amp;ie=utf-8&amp;src=wenda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com/s?q=%E4%BC%98%E6%8A%9A&amp;ie=utf-8&amp;src=wenda_link" TargetMode="External"/><Relationship Id="rId11" Type="http://schemas.openxmlformats.org/officeDocument/2006/relationships/fontTable" Target="fontTable.xml"/><Relationship Id="rId5" Type="http://schemas.openxmlformats.org/officeDocument/2006/relationships/hyperlink" Target="http://www.so.com/s?q=%E7%AE%A1%E7%90%86%E8%81%8C%E8%83%BD&amp;ie=utf-8&amp;src=wenda_link" TargetMode="External"/><Relationship Id="rId10" Type="http://schemas.openxmlformats.org/officeDocument/2006/relationships/hyperlink" Target="http://www.so.com/s?q=%E5%B7%A5%E4%BD%9C%E8%81%8C%E8%B4%A3&amp;ie=utf-8&amp;src=wenda_link" TargetMode="External"/><Relationship Id="rId4" Type="http://schemas.openxmlformats.org/officeDocument/2006/relationships/webSettings" Target="webSettings.xml"/><Relationship Id="rId9" Type="http://schemas.openxmlformats.org/officeDocument/2006/relationships/hyperlink" Target="http://www.so.com/s?q=%E8%81%8C%E4%B8%9A%E5%9F%B9%E8%AE%AD&amp;ie=utf-8&amp;src=wenda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17</Pages>
  <Words>1106</Words>
  <Characters>6309</Characters>
  <Application>Microsoft Office Word</Application>
  <DocSecurity>0</DocSecurity>
  <Lines>52</Lines>
  <Paragraphs>14</Paragraphs>
  <ScaleCrop>false</ScaleCrop>
  <Company/>
  <LinksUpToDate>false</LinksUpToDate>
  <CharactersWithSpaces>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23</cp:revision>
  <dcterms:created xsi:type="dcterms:W3CDTF">2019-03-14T01:52:00Z</dcterms:created>
  <dcterms:modified xsi:type="dcterms:W3CDTF">2019-03-15T03:35:00Z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