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BC" w:rsidRDefault="007575BC" w:rsidP="007575BC">
      <w:pPr>
        <w:pStyle w:val="p"/>
        <w:spacing w:before="0" w:beforeAutospacing="0" w:after="0" w:afterAutospacing="0"/>
        <w:ind w:firstLine="880"/>
        <w:jc w:val="center"/>
        <w:rPr>
          <w:color w:val="000000"/>
          <w:sz w:val="27"/>
          <w:szCs w:val="27"/>
        </w:rPr>
      </w:pPr>
      <w:r>
        <w:rPr>
          <w:rFonts w:ascii="黑体" w:eastAsia="黑体" w:hAnsi="黑体" w:hint="eastAsia"/>
          <w:color w:val="000000"/>
          <w:sz w:val="44"/>
          <w:szCs w:val="44"/>
        </w:rPr>
        <w:t>见习基地及见习补贴的申报</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一、见习基地申报条件</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t>在向阳区内</w:t>
      </w:r>
      <w:r>
        <w:rPr>
          <w:rFonts w:ascii="Calibri" w:hAnsi="Calibri"/>
          <w:color w:val="000000"/>
          <w:sz w:val="32"/>
          <w:szCs w:val="32"/>
        </w:rPr>
        <w:t>,</w:t>
      </w:r>
      <w:r>
        <w:rPr>
          <w:rFonts w:hint="eastAsia"/>
          <w:color w:val="000000"/>
          <w:sz w:val="32"/>
          <w:szCs w:val="32"/>
        </w:rPr>
        <w:t>具有独立法人资格</w:t>
      </w:r>
      <w:r>
        <w:rPr>
          <w:rFonts w:ascii="Calibri" w:hAnsi="Calibri"/>
          <w:color w:val="000000"/>
          <w:sz w:val="32"/>
          <w:szCs w:val="32"/>
        </w:rPr>
        <w:t>,</w:t>
      </w:r>
      <w:r>
        <w:rPr>
          <w:rFonts w:hint="eastAsia"/>
          <w:color w:val="000000"/>
          <w:sz w:val="32"/>
          <w:szCs w:val="32"/>
        </w:rPr>
        <w:t>管理规范</w:t>
      </w:r>
      <w:r>
        <w:rPr>
          <w:rFonts w:ascii="Calibri" w:hAnsi="Calibri"/>
          <w:color w:val="000000"/>
          <w:sz w:val="32"/>
          <w:szCs w:val="32"/>
        </w:rPr>
        <w:t>,</w:t>
      </w:r>
      <w:r>
        <w:rPr>
          <w:rFonts w:hint="eastAsia"/>
          <w:color w:val="000000"/>
          <w:sz w:val="32"/>
          <w:szCs w:val="32"/>
        </w:rPr>
        <w:t>能够为见习人员提供不低于当地最低工资标准的基本生活补贴并为见习人员购买人身意外伤害保险</w:t>
      </w:r>
      <w:r>
        <w:rPr>
          <w:rFonts w:ascii="Calibri" w:hAnsi="Calibri"/>
          <w:color w:val="000000"/>
          <w:sz w:val="32"/>
          <w:szCs w:val="32"/>
        </w:rPr>
        <w:t>,</w:t>
      </w:r>
      <w:r>
        <w:rPr>
          <w:rFonts w:hint="eastAsia"/>
          <w:color w:val="000000"/>
          <w:sz w:val="32"/>
          <w:szCs w:val="32"/>
        </w:rPr>
        <w:t>具有就业见习指导师资力量</w:t>
      </w:r>
      <w:r>
        <w:rPr>
          <w:rFonts w:ascii="Calibri" w:hAnsi="Calibri"/>
          <w:color w:val="000000"/>
          <w:sz w:val="32"/>
          <w:szCs w:val="32"/>
        </w:rPr>
        <w:t>,</w:t>
      </w:r>
      <w:r>
        <w:rPr>
          <w:rFonts w:hint="eastAsia"/>
          <w:color w:val="000000"/>
          <w:sz w:val="32"/>
          <w:szCs w:val="32"/>
        </w:rPr>
        <w:t>能按实际需求进行见习指导</w:t>
      </w:r>
      <w:r>
        <w:rPr>
          <w:rFonts w:ascii="Calibri" w:hAnsi="Calibri"/>
          <w:color w:val="000000"/>
          <w:sz w:val="32"/>
          <w:szCs w:val="32"/>
        </w:rPr>
        <w:t>,</w:t>
      </w:r>
      <w:r>
        <w:rPr>
          <w:rFonts w:hint="eastAsia"/>
          <w:color w:val="000000"/>
          <w:sz w:val="32"/>
          <w:szCs w:val="32"/>
        </w:rPr>
        <w:t>制定可行的见习培训计划和考核制度，有规范的见习场所和设施</w:t>
      </w:r>
      <w:r>
        <w:rPr>
          <w:rFonts w:ascii="Calibri" w:hAnsi="Calibri"/>
          <w:color w:val="000000"/>
          <w:sz w:val="32"/>
          <w:szCs w:val="32"/>
        </w:rPr>
        <w:t>,</w:t>
      </w:r>
      <w:r>
        <w:rPr>
          <w:rFonts w:hint="eastAsia"/>
          <w:color w:val="000000"/>
          <w:sz w:val="32"/>
          <w:szCs w:val="32"/>
        </w:rPr>
        <w:t>有一定规模具有良好社会信誉的各类企业事业单位和社会组织</w:t>
      </w:r>
      <w:r>
        <w:rPr>
          <w:rFonts w:ascii="Calibri" w:hAnsi="Calibri"/>
          <w:color w:val="000000"/>
          <w:sz w:val="32"/>
          <w:szCs w:val="32"/>
        </w:rPr>
        <w:t>(</w:t>
      </w:r>
      <w:r>
        <w:rPr>
          <w:rFonts w:hint="eastAsia"/>
          <w:color w:val="000000"/>
          <w:sz w:val="32"/>
          <w:szCs w:val="32"/>
        </w:rPr>
        <w:t>劳务派遣类除外</w:t>
      </w:r>
      <w:r>
        <w:rPr>
          <w:rFonts w:ascii="Calibri" w:hAnsi="Calibri"/>
          <w:color w:val="000000"/>
          <w:sz w:val="32"/>
          <w:szCs w:val="32"/>
        </w:rPr>
        <w:t>)</w:t>
      </w:r>
      <w:r>
        <w:rPr>
          <w:rFonts w:hint="eastAsia"/>
          <w:color w:val="000000"/>
          <w:sz w:val="32"/>
          <w:szCs w:val="32"/>
        </w:rPr>
        <w:t>。</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二、见习基地申报要件</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t>营业执照</w:t>
      </w:r>
      <w:r>
        <w:rPr>
          <w:rFonts w:ascii="Calibri" w:hAnsi="Calibri"/>
          <w:color w:val="000000"/>
          <w:sz w:val="32"/>
          <w:szCs w:val="32"/>
        </w:rPr>
        <w:t>(</w:t>
      </w:r>
      <w:r>
        <w:rPr>
          <w:rFonts w:hint="eastAsia"/>
          <w:color w:val="000000"/>
          <w:sz w:val="32"/>
          <w:szCs w:val="32"/>
        </w:rPr>
        <w:t>或事业单位法人登记证</w:t>
      </w:r>
      <w:r>
        <w:rPr>
          <w:rFonts w:ascii="Calibri" w:hAnsi="Calibri"/>
          <w:color w:val="000000"/>
          <w:sz w:val="32"/>
          <w:szCs w:val="32"/>
        </w:rPr>
        <w:t>)</w:t>
      </w:r>
      <w:r>
        <w:rPr>
          <w:rFonts w:hint="eastAsia"/>
          <w:color w:val="000000"/>
          <w:sz w:val="32"/>
          <w:szCs w:val="32"/>
        </w:rPr>
        <w:t>原件及复印件、银行开户许可证、单位简介、见习指导师资队伍情况说明、见习岗位管理方案、佳木斯市青年就业见习基地申报表、佳木斯市青年就业见习岗位信息统计表、佳木斯市青年就业见习基地备案表。</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三、见习基地申报程序</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t>符合条件的单位向区就业创业服务中心提交相关申报材料</w:t>
      </w:r>
      <w:r>
        <w:rPr>
          <w:rFonts w:ascii="Calibri" w:hAnsi="Calibri"/>
          <w:color w:val="000000"/>
          <w:sz w:val="32"/>
          <w:szCs w:val="32"/>
        </w:rPr>
        <w:t>,</w:t>
      </w:r>
      <w:r>
        <w:rPr>
          <w:rFonts w:hint="eastAsia"/>
          <w:color w:val="000000"/>
          <w:sz w:val="32"/>
          <w:szCs w:val="32"/>
        </w:rPr>
        <w:t>材料初审后，上报市人社部门并在</w:t>
      </w:r>
      <w:r>
        <w:rPr>
          <w:rFonts w:ascii="Calibri" w:hAnsi="Calibri"/>
          <w:color w:val="000000"/>
          <w:sz w:val="32"/>
          <w:szCs w:val="32"/>
        </w:rPr>
        <w:t>10</w:t>
      </w:r>
      <w:r>
        <w:rPr>
          <w:rFonts w:hint="eastAsia"/>
          <w:color w:val="000000"/>
          <w:sz w:val="32"/>
          <w:szCs w:val="32"/>
        </w:rPr>
        <w:t>个工作日内对申请单位进行实地考察</w:t>
      </w:r>
      <w:r>
        <w:rPr>
          <w:rFonts w:ascii="Calibri" w:hAnsi="Calibri"/>
          <w:color w:val="000000"/>
          <w:sz w:val="32"/>
          <w:szCs w:val="32"/>
        </w:rPr>
        <w:t>,</w:t>
      </w:r>
      <w:r>
        <w:rPr>
          <w:rFonts w:hint="eastAsia"/>
          <w:color w:val="000000"/>
          <w:sz w:val="32"/>
          <w:szCs w:val="32"/>
        </w:rPr>
        <w:t>考察汇总后进行公示</w:t>
      </w:r>
      <w:r>
        <w:rPr>
          <w:rFonts w:ascii="Calibri" w:hAnsi="Calibri"/>
          <w:color w:val="000000"/>
          <w:sz w:val="32"/>
          <w:szCs w:val="32"/>
        </w:rPr>
        <w:t>,</w:t>
      </w:r>
      <w:r>
        <w:rPr>
          <w:rFonts w:hint="eastAsia"/>
          <w:color w:val="000000"/>
          <w:sz w:val="32"/>
          <w:szCs w:val="32"/>
        </w:rPr>
        <w:t>公示期为</w:t>
      </w:r>
      <w:r>
        <w:rPr>
          <w:rFonts w:ascii="Calibri" w:hAnsi="Calibri"/>
          <w:color w:val="000000"/>
          <w:sz w:val="32"/>
          <w:szCs w:val="32"/>
        </w:rPr>
        <w:t>5</w:t>
      </w:r>
      <w:r>
        <w:rPr>
          <w:rFonts w:hint="eastAsia"/>
          <w:color w:val="000000"/>
          <w:sz w:val="32"/>
          <w:szCs w:val="32"/>
        </w:rPr>
        <w:t>个工作日</w:t>
      </w:r>
      <w:r>
        <w:rPr>
          <w:rFonts w:ascii="Calibri" w:hAnsi="Calibri"/>
          <w:color w:val="000000"/>
          <w:sz w:val="32"/>
          <w:szCs w:val="32"/>
        </w:rPr>
        <w:t>,</w:t>
      </w:r>
      <w:r>
        <w:rPr>
          <w:rFonts w:hint="eastAsia"/>
          <w:color w:val="000000"/>
          <w:sz w:val="32"/>
          <w:szCs w:val="32"/>
        </w:rPr>
        <w:t>公示无异议后</w:t>
      </w:r>
      <w:r>
        <w:rPr>
          <w:rFonts w:ascii="Calibri" w:hAnsi="Calibri"/>
          <w:color w:val="000000"/>
          <w:sz w:val="32"/>
          <w:szCs w:val="32"/>
        </w:rPr>
        <w:t>,</w:t>
      </w:r>
      <w:r>
        <w:rPr>
          <w:rFonts w:hint="eastAsia"/>
          <w:color w:val="000000"/>
          <w:sz w:val="32"/>
          <w:szCs w:val="32"/>
        </w:rPr>
        <w:t>由所属人社部门办理认定手续</w:t>
      </w:r>
      <w:r>
        <w:rPr>
          <w:rFonts w:ascii="Calibri" w:hAnsi="Calibri"/>
          <w:color w:val="000000"/>
          <w:sz w:val="32"/>
          <w:szCs w:val="32"/>
        </w:rPr>
        <w:t>,</w:t>
      </w:r>
      <w:r>
        <w:rPr>
          <w:rFonts w:hint="eastAsia"/>
          <w:color w:val="000000"/>
          <w:sz w:val="32"/>
          <w:szCs w:val="32"/>
        </w:rPr>
        <w:t>见习基地可开展见习工作。</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四、见习补贴人员范围</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lastRenderedPageBreak/>
        <w:t>毕业</w:t>
      </w:r>
      <w:r>
        <w:rPr>
          <w:rFonts w:ascii="Calibri" w:hAnsi="Calibri"/>
          <w:color w:val="000000"/>
          <w:sz w:val="32"/>
          <w:szCs w:val="32"/>
        </w:rPr>
        <w:t>2</w:t>
      </w:r>
      <w:r>
        <w:rPr>
          <w:rFonts w:hint="eastAsia"/>
          <w:color w:val="000000"/>
          <w:sz w:val="32"/>
          <w:szCs w:val="32"/>
        </w:rPr>
        <w:t>年内未就业的普通高校毕业生</w:t>
      </w:r>
      <w:r>
        <w:rPr>
          <w:rFonts w:ascii="Calibri" w:hAnsi="Calibri"/>
          <w:color w:val="000000"/>
          <w:sz w:val="32"/>
          <w:szCs w:val="32"/>
        </w:rPr>
        <w:t>,</w:t>
      </w:r>
      <w:r>
        <w:rPr>
          <w:rFonts w:hint="eastAsia"/>
          <w:color w:val="000000"/>
          <w:sz w:val="32"/>
          <w:szCs w:val="32"/>
        </w:rPr>
        <w:t>包括专科及以上学历的统招毕业生、技师学院高级工班、预备技师班、特殊教育院校职业教育类毕业生</w:t>
      </w:r>
      <w:r>
        <w:rPr>
          <w:rFonts w:ascii="Calibri" w:hAnsi="Calibri"/>
          <w:color w:val="000000"/>
          <w:sz w:val="32"/>
          <w:szCs w:val="32"/>
        </w:rPr>
        <w:t>,16</w:t>
      </w:r>
      <w:r>
        <w:rPr>
          <w:rFonts w:hint="eastAsia"/>
          <w:color w:val="000000"/>
          <w:sz w:val="32"/>
          <w:szCs w:val="32"/>
        </w:rPr>
        <w:t>至</w:t>
      </w:r>
      <w:r>
        <w:rPr>
          <w:rFonts w:ascii="Calibri" w:hAnsi="Calibri"/>
          <w:color w:val="000000"/>
          <w:sz w:val="32"/>
          <w:szCs w:val="32"/>
        </w:rPr>
        <w:t>24</w:t>
      </w:r>
      <w:r>
        <w:rPr>
          <w:rFonts w:hint="eastAsia"/>
          <w:color w:val="000000"/>
          <w:sz w:val="32"/>
          <w:szCs w:val="32"/>
        </w:rPr>
        <w:t>岁失业青年。</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五、见习补贴申报材料</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t>申报见习补贴的单位应提交见习人员的身份证复印件、毕业证复印件、就业创业证</w:t>
      </w:r>
      <w:r>
        <w:rPr>
          <w:rFonts w:ascii="Calibri" w:hAnsi="Calibri"/>
          <w:color w:val="000000"/>
          <w:sz w:val="32"/>
          <w:szCs w:val="32"/>
        </w:rPr>
        <w:t>(</w:t>
      </w:r>
      <w:r>
        <w:rPr>
          <w:rFonts w:hint="eastAsia"/>
          <w:color w:val="000000"/>
          <w:sz w:val="32"/>
          <w:szCs w:val="32"/>
        </w:rPr>
        <w:t>或就业失业登记证</w:t>
      </w:r>
      <w:r>
        <w:rPr>
          <w:rFonts w:ascii="Calibri" w:hAnsi="Calibri"/>
          <w:color w:val="000000"/>
          <w:sz w:val="32"/>
          <w:szCs w:val="32"/>
        </w:rPr>
        <w:t>)</w:t>
      </w:r>
      <w:r>
        <w:rPr>
          <w:rFonts w:hint="eastAsia"/>
          <w:color w:val="000000"/>
          <w:sz w:val="32"/>
          <w:szCs w:val="32"/>
        </w:rPr>
        <w:t>复印件、填写佳木斯市青年就业见习基地补贴申请审核表、佳木斯市青年就业见习人员花名册、就业见习单位发放基本生活补贴明细表、佳木斯市青年就业见习协议书、为见习人员办理人身意外伤害保险凭证等材料。</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六、见习补贴申报程序</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t>符合条件的单位向区就业创业服务中心提交见习补贴申报材料</w:t>
      </w:r>
      <w:r>
        <w:rPr>
          <w:rFonts w:ascii="Calibri" w:hAnsi="Calibri"/>
          <w:color w:val="000000"/>
          <w:sz w:val="32"/>
          <w:szCs w:val="32"/>
        </w:rPr>
        <w:t>,</w:t>
      </w:r>
      <w:r>
        <w:rPr>
          <w:rFonts w:hint="eastAsia"/>
          <w:color w:val="000000"/>
          <w:sz w:val="32"/>
          <w:szCs w:val="32"/>
        </w:rPr>
        <w:t>初审后上报市人社部门，审核通过的人员名单在市政府官方网站进行公示</w:t>
      </w:r>
      <w:r>
        <w:rPr>
          <w:rFonts w:ascii="Calibri" w:hAnsi="Calibri"/>
          <w:color w:val="000000"/>
          <w:sz w:val="32"/>
          <w:szCs w:val="32"/>
        </w:rPr>
        <w:t>,</w:t>
      </w:r>
      <w:r>
        <w:rPr>
          <w:rFonts w:hint="eastAsia"/>
          <w:color w:val="000000"/>
          <w:sz w:val="32"/>
          <w:szCs w:val="32"/>
        </w:rPr>
        <w:t>公示期</w:t>
      </w:r>
      <w:r>
        <w:rPr>
          <w:rFonts w:ascii="Calibri" w:hAnsi="Calibri"/>
          <w:color w:val="000000"/>
          <w:sz w:val="32"/>
          <w:szCs w:val="32"/>
        </w:rPr>
        <w:t>5</w:t>
      </w:r>
      <w:r>
        <w:rPr>
          <w:rFonts w:hint="eastAsia"/>
          <w:color w:val="000000"/>
          <w:sz w:val="32"/>
          <w:szCs w:val="32"/>
        </w:rPr>
        <w:t>个工作日。公示无异议后发放见习补贴资金。</w:t>
      </w:r>
    </w:p>
    <w:p w:rsidR="007575BC" w:rsidRDefault="007575BC" w:rsidP="007575BC">
      <w:pPr>
        <w:pStyle w:val="p"/>
        <w:spacing w:before="0" w:beforeAutospacing="0" w:after="0" w:afterAutospacing="0"/>
        <w:ind w:firstLine="640"/>
        <w:jc w:val="both"/>
        <w:rPr>
          <w:rFonts w:hint="eastAsia"/>
          <w:color w:val="000000"/>
          <w:sz w:val="27"/>
          <w:szCs w:val="27"/>
        </w:rPr>
      </w:pPr>
      <w:r>
        <w:rPr>
          <w:rFonts w:ascii="黑体" w:eastAsia="黑体" w:hAnsi="黑体" w:hint="eastAsia"/>
          <w:color w:val="000000"/>
          <w:sz w:val="32"/>
          <w:szCs w:val="32"/>
        </w:rPr>
        <w:t>七、见习补贴标准和期限</w:t>
      </w:r>
    </w:p>
    <w:p w:rsidR="007575BC" w:rsidRDefault="007575BC" w:rsidP="007575BC">
      <w:pPr>
        <w:pStyle w:val="p"/>
        <w:spacing w:before="0" w:beforeAutospacing="0" w:after="0" w:afterAutospacing="0"/>
        <w:ind w:firstLine="640"/>
        <w:jc w:val="both"/>
        <w:rPr>
          <w:rFonts w:hint="eastAsia"/>
          <w:color w:val="000000"/>
          <w:sz w:val="27"/>
          <w:szCs w:val="27"/>
        </w:rPr>
      </w:pPr>
      <w:r>
        <w:rPr>
          <w:rFonts w:hint="eastAsia"/>
          <w:color w:val="000000"/>
          <w:sz w:val="32"/>
          <w:szCs w:val="32"/>
        </w:rPr>
        <w:t>见习基地在见习人员的见习期限内享受见习补贴政策</w:t>
      </w:r>
      <w:r>
        <w:rPr>
          <w:rFonts w:ascii="Calibri" w:hAnsi="Calibri"/>
          <w:color w:val="000000"/>
          <w:sz w:val="32"/>
          <w:szCs w:val="32"/>
        </w:rPr>
        <w:t>,</w:t>
      </w:r>
      <w:r>
        <w:rPr>
          <w:rFonts w:hint="eastAsia"/>
          <w:color w:val="000000"/>
          <w:sz w:val="32"/>
          <w:szCs w:val="32"/>
        </w:rPr>
        <w:t>见习补贴标准按当地最低工资的</w:t>
      </w:r>
      <w:r>
        <w:rPr>
          <w:rFonts w:ascii="Calibri" w:hAnsi="Calibri"/>
          <w:color w:val="000000"/>
          <w:sz w:val="32"/>
          <w:szCs w:val="32"/>
        </w:rPr>
        <w:t>60%</w:t>
      </w:r>
      <w:r>
        <w:rPr>
          <w:rFonts w:hint="eastAsia"/>
          <w:color w:val="000000"/>
          <w:sz w:val="32"/>
          <w:szCs w:val="32"/>
        </w:rPr>
        <w:t>给予。对见习人员见习期满留用率达到</w:t>
      </w:r>
      <w:r>
        <w:rPr>
          <w:rFonts w:ascii="Calibri" w:hAnsi="Calibri"/>
          <w:color w:val="000000"/>
          <w:sz w:val="32"/>
          <w:szCs w:val="32"/>
        </w:rPr>
        <w:t>50%</w:t>
      </w:r>
      <w:r>
        <w:rPr>
          <w:rFonts w:hint="eastAsia"/>
          <w:color w:val="000000"/>
          <w:sz w:val="32"/>
          <w:szCs w:val="32"/>
        </w:rPr>
        <w:t>以上的见习基地</w:t>
      </w:r>
      <w:r>
        <w:rPr>
          <w:rFonts w:ascii="Calibri" w:hAnsi="Calibri"/>
          <w:color w:val="000000"/>
          <w:sz w:val="32"/>
          <w:szCs w:val="32"/>
        </w:rPr>
        <w:t>,</w:t>
      </w:r>
      <w:r>
        <w:rPr>
          <w:rFonts w:hint="eastAsia"/>
          <w:color w:val="000000"/>
          <w:sz w:val="32"/>
          <w:szCs w:val="32"/>
        </w:rPr>
        <w:t>见习补贴标准提高至</w:t>
      </w:r>
      <w:r>
        <w:rPr>
          <w:rFonts w:ascii="Calibri" w:hAnsi="Calibri"/>
          <w:color w:val="000000"/>
          <w:sz w:val="32"/>
          <w:szCs w:val="32"/>
        </w:rPr>
        <w:t>70%</w:t>
      </w:r>
      <w:r>
        <w:rPr>
          <w:rFonts w:hint="eastAsia"/>
          <w:color w:val="000000"/>
          <w:sz w:val="32"/>
          <w:szCs w:val="32"/>
        </w:rPr>
        <w:t>。鼓励见习基地参照本单位同类岗位的劳动报酬标准</w:t>
      </w:r>
      <w:r>
        <w:rPr>
          <w:rFonts w:ascii="Calibri" w:hAnsi="Calibri"/>
          <w:color w:val="000000"/>
          <w:sz w:val="32"/>
          <w:szCs w:val="32"/>
        </w:rPr>
        <w:t>,</w:t>
      </w:r>
      <w:r>
        <w:rPr>
          <w:rFonts w:hint="eastAsia"/>
          <w:color w:val="000000"/>
          <w:sz w:val="32"/>
          <w:szCs w:val="32"/>
        </w:rPr>
        <w:t>在政府补贴的基础上为见习人员增发生活补贴。见习补贴期限</w:t>
      </w:r>
      <w:r>
        <w:rPr>
          <w:rFonts w:hint="eastAsia"/>
          <w:color w:val="000000"/>
          <w:sz w:val="32"/>
          <w:szCs w:val="32"/>
        </w:rPr>
        <w:lastRenderedPageBreak/>
        <w:t>为</w:t>
      </w:r>
      <w:r>
        <w:rPr>
          <w:rFonts w:ascii="Calibri" w:hAnsi="Calibri"/>
          <w:color w:val="000000"/>
          <w:sz w:val="32"/>
          <w:szCs w:val="32"/>
        </w:rPr>
        <w:t>3</w:t>
      </w:r>
      <w:r>
        <w:rPr>
          <w:rFonts w:hint="eastAsia"/>
          <w:color w:val="000000"/>
          <w:sz w:val="32"/>
          <w:szCs w:val="32"/>
        </w:rPr>
        <w:t>至</w:t>
      </w:r>
      <w:r>
        <w:rPr>
          <w:rFonts w:ascii="Calibri" w:hAnsi="Calibri"/>
          <w:color w:val="000000"/>
          <w:sz w:val="32"/>
          <w:szCs w:val="32"/>
        </w:rPr>
        <w:t>12</w:t>
      </w:r>
      <w:r>
        <w:rPr>
          <w:rFonts w:hint="eastAsia"/>
          <w:color w:val="000000"/>
          <w:sz w:val="32"/>
          <w:szCs w:val="32"/>
        </w:rPr>
        <w:t>个月。见习期满后</w:t>
      </w:r>
      <w:r>
        <w:rPr>
          <w:rFonts w:ascii="Calibri" w:hAnsi="Calibri"/>
          <w:color w:val="000000"/>
          <w:sz w:val="32"/>
          <w:szCs w:val="32"/>
        </w:rPr>
        <w:t>,</w:t>
      </w:r>
      <w:r>
        <w:rPr>
          <w:rFonts w:hint="eastAsia"/>
          <w:color w:val="000000"/>
          <w:sz w:val="32"/>
          <w:szCs w:val="32"/>
        </w:rPr>
        <w:t>见习基地应对见习人员进行考核</w:t>
      </w:r>
      <w:r>
        <w:rPr>
          <w:rFonts w:ascii="Calibri" w:hAnsi="Calibri"/>
          <w:color w:val="000000"/>
          <w:sz w:val="32"/>
          <w:szCs w:val="32"/>
        </w:rPr>
        <w:t>,</w:t>
      </w:r>
      <w:r>
        <w:rPr>
          <w:rFonts w:hint="eastAsia"/>
          <w:color w:val="000000"/>
          <w:sz w:val="32"/>
          <w:szCs w:val="32"/>
        </w:rPr>
        <w:t>并填写佳木斯市青年就业见习人员考核表。</w:t>
      </w:r>
    </w:p>
    <w:p w:rsidR="00E64096" w:rsidRDefault="00E64096"/>
    <w:sectPr w:rsidR="00E64096" w:rsidSect="00E640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5BC"/>
    <w:rsid w:val="007575BC"/>
    <w:rsid w:val="00E64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575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03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2021-12-24T08:52:00Z</dcterms:created>
  <dcterms:modified xsi:type="dcterms:W3CDTF">2021-12-24T08:52:00Z</dcterms:modified>
</cp:coreProperties>
</file>