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前进区水务局2022年政府信息公开工作年度报告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，前进区水务局全方位地深化政府信息公开工作，严格贯彻《中华人民共和国政府信息公开条例》以及区委、区政府有关规定开展工作，按照公开、公正、规范、高效、便民的基本要求，坚持依法公开、真实公正、讲求实效、利于监督的原则，不断拓展公开内容，创新公开形式，完善公开制度，扎实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年全局主动公开信息数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条，其中涉农补贴相关信息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、政策解读信息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、乡村振兴相关信息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、河湖公告信息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、部门信息公开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6条、便民公告3条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依申请公开情况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2022年，我局未收到需要公开信息的申请。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我局严格执行信息公开审查制度，按照“谁公开、谁审核、谁负责”的原则，对拟公开的政府信息政必须填写《府信息公开审查表》，确保信息发布责任明确、内容准确。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我局坚持把区政务网站作为信息公开重要途径，同时还采用区政府新媒体平台主动公开政府信息，其中通过前进新时代微信公众号公布各类信息17余条。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监督保障情况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我局高度重视政府信息公开工作，全面规范公开信息，由局办公室负责政务公开工作统筹推进，认真落实各项政府信息公开任务，由局长审核签字，确保信息公开及时、准确、规范。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2111"/>
        <w:gridCol w:w="2111"/>
        <w:gridCol w:w="21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921"/>
        <w:gridCol w:w="2514"/>
        <w:gridCol w:w="603"/>
        <w:gridCol w:w="603"/>
        <w:gridCol w:w="603"/>
        <w:gridCol w:w="603"/>
        <w:gridCol w:w="603"/>
        <w:gridCol w:w="633"/>
        <w:gridCol w:w="6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291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045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97"/>
        <w:gridCol w:w="555"/>
        <w:gridCol w:w="555"/>
        <w:gridCol w:w="555"/>
        <w:gridCol w:w="555"/>
        <w:gridCol w:w="597"/>
        <w:gridCol w:w="556"/>
        <w:gridCol w:w="556"/>
        <w:gridCol w:w="556"/>
        <w:gridCol w:w="556"/>
        <w:gridCol w:w="59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639" w:type="dxa"/>
            <w:gridSpan w:val="10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5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817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22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2022年我局政府信息公开工作取得了一定成效，但是也发现一些不足，主要体现在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对政府信息公开的宣传引导力度不够。二是政府信息公开的内容有待进一步丰富。三是政府信息公开的群众参与度尚需提高。在下步工作中，我局将坚持问题导向，加强对政府信息公开工作的宣传，引导全局干部职工正确的认识政务信息公开的重要意义、创新我局政府信息公开的方式、方法，提高政府信息公开内容和公开力度、进一步加强对社会关注、群众关心的重大事项进行公开，以更宽更深的公开效果接受社会广大群众的监督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本年度我局未发出政府信息处理费收费通知书，不存在收取信息处理费的情况。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2.无其他需报告事项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Chars="200" w:right="0" w:righ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C9E10"/>
    <w:multiLevelType w:val="singleLevel"/>
    <w:tmpl w:val="23AC9E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72F163"/>
    <w:multiLevelType w:val="singleLevel"/>
    <w:tmpl w:val="2872F1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B9FF5C"/>
    <w:multiLevelType w:val="singleLevel"/>
    <w:tmpl w:val="3EB9FF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DUzOWExYTFjMWFhYjY1ZGQ4NDgzODRkMTdhOTkifQ=="/>
  </w:docVars>
  <w:rsids>
    <w:rsidRoot w:val="00000000"/>
    <w:rsid w:val="00225378"/>
    <w:rsid w:val="031F3DF1"/>
    <w:rsid w:val="03A367D0"/>
    <w:rsid w:val="1AA44EB0"/>
    <w:rsid w:val="1F9574BD"/>
    <w:rsid w:val="33C65A3F"/>
    <w:rsid w:val="394F0285"/>
    <w:rsid w:val="3A706705"/>
    <w:rsid w:val="3DB44B9B"/>
    <w:rsid w:val="46352D4C"/>
    <w:rsid w:val="530D6D8F"/>
    <w:rsid w:val="53BD5879"/>
    <w:rsid w:val="566273F2"/>
    <w:rsid w:val="79740028"/>
    <w:rsid w:val="7E6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1702</Words>
  <Characters>1741</Characters>
  <Lines>0</Lines>
  <Paragraphs>0</Paragraphs>
  <TotalTime>26</TotalTime>
  <ScaleCrop>false</ScaleCrop>
  <LinksUpToDate>false</LinksUpToDate>
  <CharactersWithSpaces>1743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2023-01-12T09:58:00Z</dcterms:created>
  <dc:creator>静萍</dc:creator>
  <cp:lastModifiedBy>静萍</cp:lastModifiedBy>
  <dcterms:modified xsi:type="dcterms:W3CDTF">2023-01-17T09:52:22Z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02D8BB0848FE496381D4DC513EC90D0B</vt:lpwstr>
  </property>
</Properties>
</file>