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4E39AE">
      <w:pPr>
        <w:ind w:left="2101" w:hanging="2081" w:hangingChars="400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52"/>
          <w:szCs w:val="52"/>
          <w:shd w:val="clear" w:fill="FFFFFF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52"/>
          <w:szCs w:val="52"/>
          <w:shd w:val="clear" w:fill="FFFFFF"/>
        </w:rPr>
        <w:t>前进区卫生健康局202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52"/>
          <w:szCs w:val="52"/>
          <w:shd w:val="clear" w:fill="FFFFFF"/>
          <w:lang w:val="en-US" w:eastAsia="zh-CN"/>
        </w:rPr>
        <w:t>4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52"/>
          <w:szCs w:val="52"/>
          <w:shd w:val="clear" w:fill="FFFFFF"/>
        </w:rPr>
        <w:t>年政府信息公开工作年度报告</w:t>
      </w:r>
    </w:p>
    <w:p w14:paraId="19946B2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left="0" w:right="0" w:firstLine="640"/>
        <w:jc w:val="left"/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 w:bidi="ar"/>
        </w:rPr>
        <w:t>一、总体情况</w:t>
      </w:r>
    </w:p>
    <w:p w14:paraId="4EDF53F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2024年，区卫健局坚持以习近平新时代中国特色社会主义思想为指导，全面贯彻党的二十大和二十届三中全会精神，在区委、区政府的正确领导下，紧紧围绕卫生健康中心工作，不断深化政务公开，积极做好政府信息公开各项工作，加强组织领导，强化制度建设，突出公开重点，加大宣传力度，大力推进政府信息公开工作，全面提升政府信息公开效能，助推卫生健康事业高质量发展。</w:t>
      </w:r>
    </w:p>
    <w:p w14:paraId="21760D3E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right="0" w:rightChars="0" w:firstLine="640" w:firstLineChars="200"/>
        <w:jc w:val="left"/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kern w:val="0"/>
          <w:sz w:val="32"/>
          <w:szCs w:val="32"/>
          <w:lang w:val="en-US" w:eastAsia="zh-CN" w:bidi="ar"/>
        </w:rPr>
        <w:t>(一)主动公开情况</w:t>
      </w:r>
    </w:p>
    <w:p w14:paraId="38BABA1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我局主要围绕医疗机构校验结果、护士注册、延续、变更、医疗机构注册、学校卫生监督、二次供水卫生监督、公共场所卫生监督、医疗机构备案、法人变更以及日常工作情况等全面推进政务公开工作，通过“前进区人民政府”网站主动公开政府信息累计发布卫生健康信息共73条。</w:t>
      </w:r>
    </w:p>
    <w:p w14:paraId="2911807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right="0" w:firstLine="640" w:firstLineChars="200"/>
        <w:jc w:val="left"/>
        <w:rPr>
          <w:rFonts w:hint="eastAsia" w:ascii="楷体" w:hAnsi="楷体" w:eastAsia="楷体" w:cs="楷体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kern w:val="0"/>
          <w:sz w:val="32"/>
          <w:szCs w:val="32"/>
          <w:lang w:val="en-US" w:eastAsia="zh-CN" w:bidi="ar"/>
        </w:rPr>
        <w:t>（二）依申请公开情况</w:t>
      </w:r>
    </w:p>
    <w:p w14:paraId="6D02680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我局及时更新信息指南,主动通过政务信息网站公开联系电话、邮箱、办公地址等联系方式，依法保障申请人合理信息公开需求。2024年度前进区卫生健康局未收到政府信息公开申请。</w:t>
      </w:r>
    </w:p>
    <w:p w14:paraId="1AE8098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right="0" w:firstLine="640" w:firstLineChars="200"/>
        <w:jc w:val="left"/>
        <w:rPr>
          <w:rFonts w:hint="eastAsia" w:ascii="楷体" w:hAnsi="楷体" w:eastAsia="楷体" w:cs="楷体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kern w:val="0"/>
          <w:sz w:val="32"/>
          <w:szCs w:val="32"/>
          <w:lang w:val="en-US" w:eastAsia="zh-CN" w:bidi="ar"/>
        </w:rPr>
        <w:t>（三）政府信息管理情况</w:t>
      </w:r>
    </w:p>
    <w:p w14:paraId="2C3276A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严格执行信息公开各项规章制度，做到用制度管人、依制度办事。安排专职人员积极做好信息发布工作，确保公开信息的准确信、权威性、完整行和时效性。建立健全信息发布审查制度和工作流程，严把信息发布、审核关，加强政府信息管理。</w:t>
      </w:r>
    </w:p>
    <w:p w14:paraId="3045F14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right="0" w:firstLine="640" w:firstLineChars="200"/>
        <w:jc w:val="left"/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kern w:val="0"/>
          <w:sz w:val="32"/>
          <w:szCs w:val="32"/>
          <w:lang w:val="en-US" w:eastAsia="zh-CN" w:bidi="ar"/>
        </w:rPr>
        <w:t>（四）政府信息公开平台建设情况</w:t>
      </w:r>
    </w:p>
    <w:p w14:paraId="2A7B509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动态落实栏目更新，持续完善政策解读、财政预算、重点领域信息等栏目信息。不断优化检索功能，方便企业群众快速、准确查阅政府信息。发挥微信公众号、微博等新媒体平台在发布政务信息方面的作用，推动网站和新媒体平台的资源互通。</w:t>
      </w:r>
    </w:p>
    <w:p w14:paraId="21B19C0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right="0" w:firstLine="640" w:firstLineChars="200"/>
        <w:jc w:val="left"/>
        <w:rPr>
          <w:rFonts w:hint="eastAsia" w:ascii="楷体" w:hAnsi="楷体" w:eastAsia="楷体" w:cs="楷体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kern w:val="0"/>
          <w:sz w:val="32"/>
          <w:szCs w:val="32"/>
          <w:lang w:val="en-US" w:eastAsia="zh-CN" w:bidi="ar"/>
        </w:rPr>
        <w:t>（五）监督保障工作情况</w:t>
      </w:r>
    </w:p>
    <w:p w14:paraId="5C0386A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ind w:firstLine="640" w:firstLineChars="200"/>
        <w:textAlignment w:val="auto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我局高度重视政务公开工作，明确政务公开工作要点，严格按照《保密法》《政府信息公开条例》及区委区政府要求，不断强化信息公开监督保障，</w:t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定期及时解决工作中难点问题,综合统筹、强化落实。同时，开展网站、新媒体自查工作，对违规内容及时进行修改，确保内容准确、详实。</w:t>
      </w:r>
    </w:p>
    <w:p w14:paraId="5604B62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ind w:firstLine="640" w:firstLineChars="200"/>
        <w:textAlignment w:val="auto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 w14:paraId="09FE51F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 w14:paraId="4C2E6B08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left="0" w:right="0" w:firstLine="640"/>
        <w:jc w:val="left"/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主动公开政府信息情况</w:t>
      </w:r>
    </w:p>
    <w:tbl>
      <w:tblPr>
        <w:tblStyle w:val="2"/>
        <w:tblW w:w="893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2268"/>
        <w:gridCol w:w="2268"/>
        <w:gridCol w:w="2268"/>
        <w:gridCol w:w="2135"/>
      </w:tblGrid>
      <w:tr w14:paraId="31DCC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893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4C6E7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DBDDD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100" w:afterAutospacing="1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第二十条第（一）项</w:t>
            </w:r>
          </w:p>
        </w:tc>
      </w:tr>
      <w:tr w14:paraId="4D254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2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5D7605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100" w:afterAutospacing="1" w:line="2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22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D7D47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100" w:afterAutospacing="1" w:line="280" w:lineRule="exact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本年制发件数</w:t>
            </w:r>
          </w:p>
        </w:tc>
        <w:tc>
          <w:tcPr>
            <w:tcW w:w="22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CD90F6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100" w:afterAutospacing="1" w:line="280" w:lineRule="exact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本年废止件数</w:t>
            </w:r>
          </w:p>
        </w:tc>
        <w:tc>
          <w:tcPr>
            <w:tcW w:w="21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B57ED6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100" w:afterAutospacing="1" w:line="280" w:lineRule="exact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现行有效件数</w:t>
            </w:r>
          </w:p>
        </w:tc>
      </w:tr>
      <w:tr w14:paraId="26F4D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2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73EB7F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100" w:afterAutospacing="1" w:line="280" w:lineRule="exact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规章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2D592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100" w:afterAutospacing="1" w:line="2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B93791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100" w:afterAutospacing="1" w:line="2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A76D4B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100" w:afterAutospacing="1" w:line="2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7F299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2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CB8EA8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100" w:afterAutospacing="1" w:line="280" w:lineRule="exact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行政规范性文件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E1ADB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100" w:afterAutospacing="1" w:line="2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31D6C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100" w:afterAutospacing="1" w:line="2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AB5E6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100" w:afterAutospacing="1" w:line="2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45017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893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4C6E7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90C31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100" w:afterAutospacing="1" w:line="2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第二十条第（五）项</w:t>
            </w:r>
          </w:p>
        </w:tc>
      </w:tr>
      <w:tr w14:paraId="5C301B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2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651227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100" w:afterAutospacing="1" w:line="2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667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D149D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100" w:afterAutospacing="1" w:line="280" w:lineRule="exact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本年处理决定数量</w:t>
            </w:r>
          </w:p>
        </w:tc>
      </w:tr>
      <w:tr w14:paraId="04F7AE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2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3F243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100" w:afterAutospacing="1" w:line="280" w:lineRule="exact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行政许可</w:t>
            </w:r>
          </w:p>
        </w:tc>
        <w:tc>
          <w:tcPr>
            <w:tcW w:w="667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F7EEFA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100" w:afterAutospacing="1" w:line="2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89</w:t>
            </w:r>
          </w:p>
        </w:tc>
      </w:tr>
      <w:tr w14:paraId="063D4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893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4C6E7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93089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100" w:afterAutospacing="1" w:line="2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第二十条第（六）项</w:t>
            </w:r>
          </w:p>
        </w:tc>
      </w:tr>
      <w:tr w14:paraId="0F2E1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2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2D5D74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100" w:afterAutospacing="1" w:line="2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667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A95B6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100" w:afterAutospacing="1" w:line="280" w:lineRule="exact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本年处理决定数量</w:t>
            </w:r>
          </w:p>
        </w:tc>
      </w:tr>
      <w:tr w14:paraId="4BB41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2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B018F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100" w:afterAutospacing="1" w:line="280" w:lineRule="exact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行政处罚</w:t>
            </w:r>
          </w:p>
        </w:tc>
        <w:tc>
          <w:tcPr>
            <w:tcW w:w="667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DB66F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100" w:afterAutospacing="1" w:line="280" w:lineRule="exact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</w:tr>
      <w:tr w14:paraId="734EA8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2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EC4B9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100" w:afterAutospacing="1" w:line="280" w:lineRule="exact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行政强制</w:t>
            </w:r>
          </w:p>
        </w:tc>
        <w:tc>
          <w:tcPr>
            <w:tcW w:w="667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64CF2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100" w:afterAutospacing="1" w:line="2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15DE06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893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4C6E7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170DA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100" w:afterAutospacing="1" w:line="2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第二十条第（八）项</w:t>
            </w:r>
          </w:p>
        </w:tc>
      </w:tr>
      <w:tr w14:paraId="65120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2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D0C404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100" w:afterAutospacing="1" w:line="2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6671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B18DD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100" w:afterAutospacing="1" w:line="280" w:lineRule="exact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本年收费金额（单位：万元）</w:t>
            </w:r>
          </w:p>
        </w:tc>
      </w:tr>
      <w:tr w14:paraId="293ADD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2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0EBDD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100" w:afterAutospacing="1" w:line="280" w:lineRule="exact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行政事业性收费</w:t>
            </w:r>
          </w:p>
        </w:tc>
        <w:tc>
          <w:tcPr>
            <w:tcW w:w="6671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0A5F3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100" w:afterAutospacing="1" w:line="280" w:lineRule="exact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14.9</w:t>
            </w:r>
          </w:p>
        </w:tc>
      </w:tr>
    </w:tbl>
    <w:p w14:paraId="41E3D44F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left="0" w:leftChars="0" w:right="0" w:firstLine="640" w:firstLineChars="0"/>
        <w:jc w:val="left"/>
        <w:rPr>
          <w:rFonts w:hint="eastAsia" w:ascii="仿宋" w:hAnsi="仿宋" w:eastAsia="仿宋" w:cs="仿宋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0"/>
          <w:sz w:val="24"/>
          <w:szCs w:val="24"/>
          <w:lang w:val="en-US" w:eastAsia="zh-CN" w:bidi="ar"/>
        </w:rPr>
        <w:t>收到和处理政府信息公开申请情况</w:t>
      </w:r>
    </w:p>
    <w:tbl>
      <w:tblPr>
        <w:tblStyle w:val="2"/>
        <w:tblW w:w="907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869"/>
        <w:gridCol w:w="1106"/>
        <w:gridCol w:w="2744"/>
        <w:gridCol w:w="854"/>
        <w:gridCol w:w="643"/>
        <w:gridCol w:w="714"/>
        <w:gridCol w:w="658"/>
        <w:gridCol w:w="616"/>
        <w:gridCol w:w="420"/>
        <w:gridCol w:w="448"/>
      </w:tblGrid>
      <w:tr w14:paraId="04EB0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471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2E9E3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80" w:lineRule="atLeast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353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FF6426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100" w:afterAutospacing="1" w:line="2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申请人情况</w:t>
            </w:r>
          </w:p>
        </w:tc>
      </w:tr>
      <w:tr w14:paraId="3823BF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471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3FC7B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7DF4C2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100" w:afterAutospacing="1" w:line="2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自然人</w:t>
            </w:r>
          </w:p>
        </w:tc>
        <w:tc>
          <w:tcPr>
            <w:tcW w:w="3051" w:type="dxa"/>
            <w:gridSpan w:val="5"/>
            <w:tcBorders>
              <w:top w:val="single" w:color="auto" w:sz="8" w:space="0"/>
              <w:left w:val="single" w:color="auto" w:sz="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3900A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100" w:afterAutospacing="1" w:line="2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法人或其他组织</w:t>
            </w:r>
          </w:p>
        </w:tc>
        <w:tc>
          <w:tcPr>
            <w:tcW w:w="448" w:type="dxa"/>
            <w:vMerge w:val="restart"/>
            <w:tcBorders>
              <w:top w:val="single" w:color="auto" w:sz="8" w:space="0"/>
              <w:left w:val="single" w:color="auto" w:sz="2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44757F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100" w:afterAutospacing="1" w:line="2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总计</w:t>
            </w:r>
          </w:p>
        </w:tc>
      </w:tr>
      <w:tr w14:paraId="5EB43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471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96A79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CFB29B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color="auto" w:sz="2" w:space="0"/>
              <w:left w:val="single" w:color="auto" w:sz="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FEC19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100" w:afterAutospacing="1" w:line="2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商业</w:t>
            </w:r>
          </w:p>
          <w:p w14:paraId="21DB86F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100" w:afterAutospacing="1" w:line="2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企业</w:t>
            </w:r>
          </w:p>
        </w:tc>
        <w:tc>
          <w:tcPr>
            <w:tcW w:w="714" w:type="dxa"/>
            <w:tcBorders>
              <w:top w:val="single" w:color="auto" w:sz="2" w:space="0"/>
              <w:left w:val="single" w:color="auto" w:sz="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562CE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100" w:afterAutospacing="1" w:line="2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科研</w:t>
            </w:r>
          </w:p>
          <w:p w14:paraId="6138DD9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100" w:afterAutospacing="1" w:line="2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机构</w:t>
            </w:r>
          </w:p>
        </w:tc>
        <w:tc>
          <w:tcPr>
            <w:tcW w:w="658" w:type="dxa"/>
            <w:tcBorders>
              <w:top w:val="single" w:color="auto" w:sz="8" w:space="0"/>
              <w:left w:val="single" w:color="auto" w:sz="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D2E30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100" w:afterAutospacing="1" w:line="2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社会公益组织</w:t>
            </w:r>
          </w:p>
        </w:tc>
        <w:tc>
          <w:tcPr>
            <w:tcW w:w="616" w:type="dxa"/>
            <w:tcBorders>
              <w:top w:val="single" w:color="auto" w:sz="8" w:space="0"/>
              <w:left w:val="single" w:color="auto" w:sz="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C94F4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100" w:afterAutospacing="1" w:line="2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法律服务机构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4B2FE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100" w:afterAutospacing="1" w:line="2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其他</w:t>
            </w:r>
          </w:p>
        </w:tc>
        <w:tc>
          <w:tcPr>
            <w:tcW w:w="448" w:type="dxa"/>
            <w:vMerge w:val="continue"/>
            <w:tcBorders>
              <w:top w:val="single" w:color="auto" w:sz="8" w:space="0"/>
              <w:left w:val="single" w:color="auto" w:sz="2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66E65A3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5261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471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AA15AC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100" w:afterAutospacing="1" w:line="280" w:lineRule="exact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C55225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100" w:afterAutospacing="1" w:line="2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FF292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100" w:afterAutospacing="1" w:line="2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F4D7F7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100" w:afterAutospacing="1" w:line="2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F0BBF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100" w:afterAutospacing="1" w:line="2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288EDE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100" w:afterAutospacing="1" w:line="2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CAF94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100" w:afterAutospacing="1" w:line="2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F3AD6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100" w:afterAutospacing="1" w:line="2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4D7FB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471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F169DB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100" w:afterAutospacing="1" w:line="280" w:lineRule="exact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2D6E6C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100" w:afterAutospacing="1" w:line="2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53C8A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100" w:afterAutospacing="1" w:line="2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1B3A2A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100" w:afterAutospacing="1" w:line="2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E4208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100" w:afterAutospacing="1" w:line="2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3BC2F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100" w:afterAutospacing="1" w:line="2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D0427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100" w:afterAutospacing="1" w:line="2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2BA22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100" w:afterAutospacing="1" w:line="2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12F422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8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4BE78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100" w:afterAutospacing="1" w:line="2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三、本年度办理结果</w:t>
            </w:r>
          </w:p>
        </w:tc>
        <w:tc>
          <w:tcPr>
            <w:tcW w:w="38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78F8FC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100" w:afterAutospacing="1" w:line="280" w:lineRule="exact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（一）予以公开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468580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100" w:afterAutospacing="1" w:line="2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421120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100" w:afterAutospacing="1" w:line="2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FE686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100" w:afterAutospacing="1" w:line="2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D07064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100" w:afterAutospacing="1" w:line="2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4F6757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100" w:afterAutospacing="1" w:line="2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9112C5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100" w:afterAutospacing="1" w:line="2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4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802FF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100" w:afterAutospacing="1" w:line="2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47F31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8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432A32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6D33B3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100" w:afterAutospacing="1" w:line="280" w:lineRule="exact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42C43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100" w:afterAutospacing="1" w:line="2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C2F06F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100" w:afterAutospacing="1" w:line="2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2E967E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100" w:afterAutospacing="1" w:line="2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9001C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100" w:afterAutospacing="1" w:line="2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F4386E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100" w:afterAutospacing="1" w:line="2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620F8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100" w:afterAutospacing="1" w:line="2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7FAEB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100" w:afterAutospacing="1" w:line="2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67AC27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25" w:hRule="atLeast"/>
          <w:jc w:val="center"/>
        </w:trPr>
        <w:tc>
          <w:tcPr>
            <w:tcW w:w="869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 w14:paraId="4244347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100" w:afterAutospacing="1" w:line="2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三、本年度办理结果</w:t>
            </w:r>
          </w:p>
        </w:tc>
        <w:tc>
          <w:tcPr>
            <w:tcW w:w="1106" w:type="dxa"/>
            <w:vMerge w:val="restart"/>
            <w:tcBorders>
              <w:top w:val="single" w:color="auto" w:sz="2" w:space="0"/>
              <w:left w:val="single" w:color="auto" w:sz="2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805E2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100" w:afterAutospacing="1" w:line="280" w:lineRule="exact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（三）不予公开</w:t>
            </w:r>
          </w:p>
        </w:tc>
        <w:tc>
          <w:tcPr>
            <w:tcW w:w="2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687F46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100" w:afterAutospacing="1" w:line="280" w:lineRule="exact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1.属于国家秘密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90638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100" w:afterAutospacing="1" w:line="2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D4C3CC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100" w:afterAutospacing="1" w:line="2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7BDED5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100" w:afterAutospacing="1" w:line="2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37AE2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100" w:afterAutospacing="1" w:line="2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DAA44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100" w:afterAutospacing="1" w:line="2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2F8D5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100" w:afterAutospacing="1" w:line="2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4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9D13D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100" w:afterAutospacing="1" w:line="2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2ECFF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25" w:hRule="atLeast"/>
          <w:jc w:val="center"/>
        </w:trPr>
        <w:tc>
          <w:tcPr>
            <w:tcW w:w="869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 w14:paraId="39742985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06" w:type="dxa"/>
            <w:vMerge w:val="continue"/>
            <w:tcBorders>
              <w:top w:val="single" w:color="auto" w:sz="2" w:space="0"/>
              <w:left w:val="single" w:color="auto" w:sz="2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B4F420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ECB13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100" w:afterAutospacing="1" w:line="280" w:lineRule="exact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2.其他法律行政法规禁止公开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9547C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100" w:afterAutospacing="1" w:line="2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554AE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100" w:afterAutospacing="1" w:line="2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89D14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100" w:afterAutospacing="1" w:line="2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F20C13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100" w:afterAutospacing="1" w:line="2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68A841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100" w:afterAutospacing="1" w:line="2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85CED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100" w:afterAutospacing="1" w:line="2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7DFD7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100" w:afterAutospacing="1" w:line="2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115B4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25" w:hRule="atLeast"/>
          <w:jc w:val="center"/>
        </w:trPr>
        <w:tc>
          <w:tcPr>
            <w:tcW w:w="869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 w14:paraId="139C0724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06" w:type="dxa"/>
            <w:vMerge w:val="continue"/>
            <w:tcBorders>
              <w:top w:val="single" w:color="auto" w:sz="2" w:space="0"/>
              <w:left w:val="single" w:color="auto" w:sz="2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D1DC45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DB03C9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100" w:afterAutospacing="1" w:line="280" w:lineRule="exact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3.危及“三安全一稳定”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6D7DC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100" w:afterAutospacing="1" w:line="2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02E2E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100" w:afterAutospacing="1" w:line="2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220AFF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100" w:afterAutospacing="1" w:line="2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2B3917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100" w:afterAutospacing="1" w:line="2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E348A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100" w:afterAutospacing="1" w:line="2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F55BD8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100" w:afterAutospacing="1" w:line="2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400897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100" w:afterAutospacing="1" w:line="2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22528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25" w:hRule="atLeast"/>
          <w:jc w:val="center"/>
        </w:trPr>
        <w:tc>
          <w:tcPr>
            <w:tcW w:w="869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 w14:paraId="32D433A2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06" w:type="dxa"/>
            <w:vMerge w:val="continue"/>
            <w:tcBorders>
              <w:top w:val="single" w:color="auto" w:sz="2" w:space="0"/>
              <w:left w:val="single" w:color="auto" w:sz="2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CF8DA1E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08FDF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100" w:afterAutospacing="1" w:line="280" w:lineRule="exact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4.保护第三方合法权益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A2EE0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100" w:afterAutospacing="1" w:line="2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3676B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100" w:afterAutospacing="1" w:line="2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2FC807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100" w:afterAutospacing="1" w:line="2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CC599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100" w:afterAutospacing="1" w:line="2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36C84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100" w:afterAutospacing="1" w:line="2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AEE25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100" w:afterAutospacing="1" w:line="2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3AE15C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100" w:afterAutospacing="1" w:line="2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6B857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25" w:hRule="atLeast"/>
          <w:jc w:val="center"/>
        </w:trPr>
        <w:tc>
          <w:tcPr>
            <w:tcW w:w="869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 w14:paraId="1E781DA0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06" w:type="dxa"/>
            <w:vMerge w:val="continue"/>
            <w:tcBorders>
              <w:top w:val="single" w:color="auto" w:sz="2" w:space="0"/>
              <w:left w:val="single" w:color="auto" w:sz="2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056DF37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7B77A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100" w:afterAutospacing="1" w:line="280" w:lineRule="exact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5.属于三类内部事务信息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00A14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100" w:afterAutospacing="1" w:line="2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5FDE8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100" w:afterAutospacing="1" w:line="2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49311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100" w:afterAutospacing="1" w:line="2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C27B81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100" w:afterAutospacing="1" w:line="2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EEC64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100" w:afterAutospacing="1" w:line="2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ADB3E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100" w:afterAutospacing="1" w:line="2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AF4E5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100" w:afterAutospacing="1" w:line="2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47CC9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25" w:hRule="atLeast"/>
          <w:jc w:val="center"/>
        </w:trPr>
        <w:tc>
          <w:tcPr>
            <w:tcW w:w="869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 w14:paraId="32609E97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06" w:type="dxa"/>
            <w:vMerge w:val="continue"/>
            <w:tcBorders>
              <w:top w:val="single" w:color="auto" w:sz="2" w:space="0"/>
              <w:left w:val="single" w:color="auto" w:sz="2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16DEF63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343A5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100" w:afterAutospacing="1" w:line="280" w:lineRule="exact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6.属于四类过程性信息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C51A1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100" w:afterAutospacing="1" w:line="2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225BA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100" w:afterAutospacing="1" w:line="2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42767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100" w:afterAutospacing="1" w:line="2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F7CDA4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100" w:afterAutospacing="1" w:line="2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6BC50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100" w:afterAutospacing="1" w:line="2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8D683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100" w:afterAutospacing="1" w:line="2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E216F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100" w:afterAutospacing="1" w:line="2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7022C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25" w:hRule="atLeast"/>
          <w:jc w:val="center"/>
        </w:trPr>
        <w:tc>
          <w:tcPr>
            <w:tcW w:w="869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 w14:paraId="5BA22875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06" w:type="dxa"/>
            <w:vMerge w:val="continue"/>
            <w:tcBorders>
              <w:top w:val="single" w:color="auto" w:sz="2" w:space="0"/>
              <w:left w:val="single" w:color="auto" w:sz="2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15BEDEE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47E57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100" w:afterAutospacing="1" w:line="280" w:lineRule="exact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7.属于行政执法案卷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5F214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100" w:afterAutospacing="1" w:line="2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3AD0A4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100" w:afterAutospacing="1" w:line="2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5ACE2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100" w:afterAutospacing="1" w:line="2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FE15A2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100" w:afterAutospacing="1" w:line="2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442B6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100" w:afterAutospacing="1" w:line="2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EBCA0F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100" w:afterAutospacing="1" w:line="2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D3836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100" w:afterAutospacing="1" w:line="2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17EA15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25" w:hRule="atLeast"/>
          <w:jc w:val="center"/>
        </w:trPr>
        <w:tc>
          <w:tcPr>
            <w:tcW w:w="869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 w14:paraId="65E1FAE1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06" w:type="dxa"/>
            <w:vMerge w:val="continue"/>
            <w:tcBorders>
              <w:top w:val="single" w:color="auto" w:sz="2" w:space="0"/>
              <w:left w:val="single" w:color="auto" w:sz="2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F9F84EB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A808D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100" w:afterAutospacing="1" w:line="280" w:lineRule="exact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8.属于行政查询事项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92D0A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100" w:afterAutospacing="1" w:line="2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E09195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100" w:afterAutospacing="1" w:line="2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2FCB5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100" w:afterAutospacing="1" w:line="2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E740E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100" w:afterAutospacing="1" w:line="2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A34AD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100" w:afterAutospacing="1" w:line="2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C191E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100" w:afterAutospacing="1" w:line="2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F7024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100" w:afterAutospacing="1" w:line="2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5482DE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25" w:hRule="atLeast"/>
          <w:jc w:val="center"/>
        </w:trPr>
        <w:tc>
          <w:tcPr>
            <w:tcW w:w="869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 w14:paraId="57B14F02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06" w:type="dxa"/>
            <w:vMerge w:val="restart"/>
            <w:tcBorders>
              <w:top w:val="single" w:color="auto" w:sz="2" w:space="0"/>
              <w:left w:val="single" w:color="auto" w:sz="2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D88B12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100" w:afterAutospacing="1" w:line="280" w:lineRule="exact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（四）无法提供</w:t>
            </w:r>
          </w:p>
        </w:tc>
        <w:tc>
          <w:tcPr>
            <w:tcW w:w="2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91E9D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100" w:afterAutospacing="1" w:line="280" w:lineRule="exact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1.本机关不掌握相关政府信息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05DAE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100" w:afterAutospacing="1" w:line="2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B9F2E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100" w:afterAutospacing="1" w:line="2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55235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100" w:afterAutospacing="1" w:line="2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433A3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100" w:afterAutospacing="1" w:line="2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1202B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100" w:afterAutospacing="1" w:line="2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4EE80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100" w:afterAutospacing="1" w:line="2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2BF41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100" w:afterAutospacing="1" w:line="2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1DDD1E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25" w:hRule="atLeast"/>
          <w:jc w:val="center"/>
        </w:trPr>
        <w:tc>
          <w:tcPr>
            <w:tcW w:w="869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 w14:paraId="5B570D4F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06" w:type="dxa"/>
            <w:vMerge w:val="continue"/>
            <w:tcBorders>
              <w:top w:val="single" w:color="auto" w:sz="2" w:space="0"/>
              <w:left w:val="single" w:color="auto" w:sz="2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13DC22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B604B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100" w:afterAutospacing="1" w:line="280" w:lineRule="exact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2.没有现成信息需要另行制作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5F91D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100" w:afterAutospacing="1" w:line="2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3F4F67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100" w:afterAutospacing="1" w:line="2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63860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100" w:afterAutospacing="1" w:line="2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03AAE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100" w:afterAutospacing="1" w:line="2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FDA5D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100" w:afterAutospacing="1" w:line="2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EE6555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100" w:afterAutospacing="1" w:line="2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88634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100" w:afterAutospacing="1" w:line="2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4901C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25" w:hRule="atLeast"/>
          <w:jc w:val="center"/>
        </w:trPr>
        <w:tc>
          <w:tcPr>
            <w:tcW w:w="869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 w14:paraId="2474DB83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06" w:type="dxa"/>
            <w:vMerge w:val="continue"/>
            <w:tcBorders>
              <w:top w:val="single" w:color="auto" w:sz="2" w:space="0"/>
              <w:left w:val="single" w:color="auto" w:sz="2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40AEC5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4E2EA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100" w:afterAutospacing="1" w:line="280" w:lineRule="exact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3.补正后申请内容仍不明确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4F2539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100" w:afterAutospacing="1" w:line="2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C73059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100" w:afterAutospacing="1" w:line="2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180F2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100" w:afterAutospacing="1" w:line="2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B1B8D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100" w:afterAutospacing="1" w:line="2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C96D43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100" w:afterAutospacing="1" w:line="2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A9D8B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100" w:afterAutospacing="1" w:line="2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7FF4B4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100" w:afterAutospacing="1" w:line="2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6CF7F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25" w:hRule="atLeast"/>
          <w:jc w:val="center"/>
        </w:trPr>
        <w:tc>
          <w:tcPr>
            <w:tcW w:w="869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 w14:paraId="78F2BB77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06" w:type="dxa"/>
            <w:vMerge w:val="restart"/>
            <w:tcBorders>
              <w:top w:val="single" w:color="auto" w:sz="2" w:space="0"/>
              <w:left w:val="single" w:color="auto" w:sz="2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298D1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100" w:afterAutospacing="1" w:line="280" w:lineRule="exact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（五）不予处理</w:t>
            </w:r>
          </w:p>
        </w:tc>
        <w:tc>
          <w:tcPr>
            <w:tcW w:w="2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CEE12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100" w:afterAutospacing="1" w:line="280" w:lineRule="exact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1.信访举报投诉类申请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CE9786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100" w:afterAutospacing="1" w:line="2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9087B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100" w:afterAutospacing="1" w:line="2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F4F47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100" w:afterAutospacing="1" w:line="2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5E59D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100" w:afterAutospacing="1" w:line="2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85AC33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100" w:afterAutospacing="1" w:line="2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06EA6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100" w:afterAutospacing="1" w:line="2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C324AE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100" w:afterAutospacing="1" w:line="2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53B40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25" w:hRule="atLeast"/>
          <w:jc w:val="center"/>
        </w:trPr>
        <w:tc>
          <w:tcPr>
            <w:tcW w:w="869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 w14:paraId="021F4BFA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06" w:type="dxa"/>
            <w:vMerge w:val="continue"/>
            <w:tcBorders>
              <w:top w:val="single" w:color="auto" w:sz="2" w:space="0"/>
              <w:left w:val="single" w:color="auto" w:sz="2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C5C1628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734B31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100" w:afterAutospacing="1" w:line="280" w:lineRule="exact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2.重复申请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E0F28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100" w:afterAutospacing="1" w:line="2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ED5D6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100" w:afterAutospacing="1" w:line="2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1E885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100" w:afterAutospacing="1" w:line="2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BCC0FE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100" w:afterAutospacing="1" w:line="2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B87E0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100" w:afterAutospacing="1" w:line="2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FBBA4E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100" w:afterAutospacing="1" w:line="2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EDFC48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100" w:afterAutospacing="1" w:line="2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23331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25" w:hRule="atLeast"/>
          <w:jc w:val="center"/>
        </w:trPr>
        <w:tc>
          <w:tcPr>
            <w:tcW w:w="869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 w14:paraId="2B42399F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06" w:type="dxa"/>
            <w:vMerge w:val="continue"/>
            <w:tcBorders>
              <w:top w:val="single" w:color="auto" w:sz="2" w:space="0"/>
              <w:left w:val="single" w:color="auto" w:sz="2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D7C8EC1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AD7D80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100" w:afterAutospacing="1" w:line="280" w:lineRule="exact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3.要求提供公开出版物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6679A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100" w:afterAutospacing="1" w:line="2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1DF91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100" w:afterAutospacing="1" w:line="2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9D09F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100" w:afterAutospacing="1" w:line="2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9AB8C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100" w:afterAutospacing="1" w:line="2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D218F5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100" w:afterAutospacing="1" w:line="2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3F9F9F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100" w:afterAutospacing="1" w:line="2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F7A44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100" w:afterAutospacing="1" w:line="2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2FE75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25" w:hRule="atLeast"/>
          <w:jc w:val="center"/>
        </w:trPr>
        <w:tc>
          <w:tcPr>
            <w:tcW w:w="869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 w14:paraId="2274F1A3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06" w:type="dxa"/>
            <w:vMerge w:val="continue"/>
            <w:tcBorders>
              <w:top w:val="single" w:color="auto" w:sz="2" w:space="0"/>
              <w:left w:val="single" w:color="auto" w:sz="2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2E72A74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8186E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100" w:afterAutospacing="1" w:line="280" w:lineRule="exact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4.无正当理由大量反复申请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73843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100" w:afterAutospacing="1" w:line="2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0D9B5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100" w:afterAutospacing="1" w:line="2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CD4DEF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100" w:afterAutospacing="1" w:line="2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B6F98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100" w:afterAutospacing="1" w:line="2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068CE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100" w:afterAutospacing="1" w:line="2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AC5FED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100" w:afterAutospacing="1" w:line="2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B11798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100" w:afterAutospacing="1" w:line="2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4CA78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25" w:hRule="atLeast"/>
          <w:jc w:val="center"/>
        </w:trPr>
        <w:tc>
          <w:tcPr>
            <w:tcW w:w="869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 w14:paraId="5D5FE3D5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06" w:type="dxa"/>
            <w:vMerge w:val="continue"/>
            <w:tcBorders>
              <w:top w:val="single" w:color="auto" w:sz="2" w:space="0"/>
              <w:left w:val="single" w:color="auto" w:sz="2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31EF67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single" w:color="auto" w:sz="2" w:space="0"/>
              <w:left w:val="single" w:color="auto" w:sz="2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E0A12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100" w:afterAutospacing="1" w:line="280" w:lineRule="exact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854" w:type="dxa"/>
            <w:tcBorders>
              <w:top w:val="single" w:color="auto" w:sz="2" w:space="0"/>
              <w:left w:val="single" w:color="auto" w:sz="2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391CF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100" w:afterAutospacing="1" w:line="2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single" w:color="auto" w:sz="2" w:space="0"/>
              <w:left w:val="single" w:color="auto" w:sz="2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E60DC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100" w:afterAutospacing="1" w:line="2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2" w:space="0"/>
              <w:left w:val="single" w:color="auto" w:sz="2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AF4CC1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100" w:afterAutospacing="1" w:line="2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single" w:color="auto" w:sz="2" w:space="0"/>
              <w:left w:val="single" w:color="auto" w:sz="2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BA4D5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100" w:afterAutospacing="1" w:line="2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16" w:type="dxa"/>
            <w:tcBorders>
              <w:top w:val="single" w:color="auto" w:sz="2" w:space="0"/>
              <w:left w:val="single" w:color="auto" w:sz="2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CF44A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100" w:afterAutospacing="1" w:line="2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single" w:color="auto" w:sz="2" w:space="0"/>
              <w:left w:val="single" w:color="auto" w:sz="2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E59300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100" w:afterAutospacing="1" w:line="2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448" w:type="dxa"/>
            <w:tcBorders>
              <w:top w:val="single" w:color="auto" w:sz="2" w:space="0"/>
              <w:left w:val="single" w:color="auto" w:sz="2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2BD563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100" w:afterAutospacing="1" w:line="2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3A145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25" w:hRule="atLeast"/>
          <w:jc w:val="center"/>
        </w:trPr>
        <w:tc>
          <w:tcPr>
            <w:tcW w:w="869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 w14:paraId="20E11530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06" w:type="dxa"/>
            <w:vMerge w:val="restart"/>
            <w:tcBorders>
              <w:top w:val="nil"/>
              <w:left w:val="single" w:color="auto" w:sz="2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42ECF2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100" w:afterAutospacing="1" w:line="280" w:lineRule="exact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（六）其他处理</w:t>
            </w:r>
          </w:p>
        </w:tc>
        <w:tc>
          <w:tcPr>
            <w:tcW w:w="2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05190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100" w:afterAutospacing="1" w:line="280" w:lineRule="exact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EB3E0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100" w:afterAutospacing="1" w:line="2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AF5018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100" w:afterAutospacing="1" w:line="2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D3E825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100" w:afterAutospacing="1" w:line="2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356A6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100" w:afterAutospacing="1" w:line="2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D0E729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100" w:afterAutospacing="1" w:line="2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F2AF70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100" w:afterAutospacing="1" w:line="2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736CA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100" w:afterAutospacing="1" w:line="2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2F454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25" w:hRule="atLeast"/>
          <w:jc w:val="center"/>
        </w:trPr>
        <w:tc>
          <w:tcPr>
            <w:tcW w:w="869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 w14:paraId="65D4C762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06" w:type="dxa"/>
            <w:vMerge w:val="continue"/>
            <w:tcBorders>
              <w:top w:val="nil"/>
              <w:left w:val="single" w:color="auto" w:sz="2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54FCFE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2E4B6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100" w:afterAutospacing="1" w:line="280" w:lineRule="exact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3B814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100" w:afterAutospacing="1" w:line="2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22FDE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100" w:afterAutospacing="1" w:line="2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BFFC7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100" w:afterAutospacing="1" w:line="2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4B535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100" w:afterAutospacing="1" w:line="2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A605C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100" w:afterAutospacing="1" w:line="2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E7D126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100" w:afterAutospacing="1" w:line="2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91EDD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100" w:afterAutospacing="1" w:line="2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43C6B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25" w:hRule="atLeast"/>
          <w:jc w:val="center"/>
        </w:trPr>
        <w:tc>
          <w:tcPr>
            <w:tcW w:w="869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 w14:paraId="76F80620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06" w:type="dxa"/>
            <w:vMerge w:val="continue"/>
            <w:tcBorders>
              <w:top w:val="nil"/>
              <w:left w:val="single" w:color="auto" w:sz="2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DD4480A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FCA672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100" w:afterAutospacing="1" w:line="280" w:lineRule="exact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3.其他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A1D86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100" w:afterAutospacing="1" w:line="2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624864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100" w:afterAutospacing="1" w:line="2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851F63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100" w:afterAutospacing="1" w:line="2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93ADEF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100" w:afterAutospacing="1" w:line="2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CA4D4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100" w:afterAutospacing="1" w:line="2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CD0BEA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100" w:afterAutospacing="1" w:line="2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6AD62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100" w:afterAutospacing="1" w:line="2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46ED9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25" w:hRule="atLeast"/>
          <w:jc w:val="center"/>
        </w:trPr>
        <w:tc>
          <w:tcPr>
            <w:tcW w:w="869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 w14:paraId="015E19DC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29C955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100" w:afterAutospacing="1" w:line="280" w:lineRule="exact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（七）总计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18CC44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100" w:afterAutospacing="1" w:line="2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8DA8E6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100" w:afterAutospacing="1" w:line="2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A40D1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100" w:afterAutospacing="1" w:line="2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D898E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100" w:afterAutospacing="1" w:line="2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1C92F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100" w:afterAutospacing="1" w:line="2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AE08E5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100" w:afterAutospacing="1" w:line="2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BBB339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100" w:afterAutospacing="1" w:line="2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603D16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25" w:hRule="atLeast"/>
          <w:jc w:val="center"/>
        </w:trPr>
        <w:tc>
          <w:tcPr>
            <w:tcW w:w="471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4B2824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100" w:afterAutospacing="1" w:line="280" w:lineRule="exact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四、结转下年度继续办理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FB6498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100" w:afterAutospacing="1" w:line="2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08496C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100" w:afterAutospacing="1" w:line="2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B86B1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100" w:afterAutospacing="1" w:line="2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91DF0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100" w:afterAutospacing="1" w:line="2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EB0C6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100" w:afterAutospacing="1" w:line="2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5B2CD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100" w:afterAutospacing="1" w:line="2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F4990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100" w:afterAutospacing="1" w:line="2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</w:tbl>
    <w:p w14:paraId="316F05F2">
      <w:pPr>
        <w:keepNext w:val="0"/>
        <w:keepLines w:val="0"/>
        <w:widowControl/>
        <w:suppressLineNumbers w:val="0"/>
        <w:adjustRightInd w:val="0"/>
        <w:snapToGrid w:val="0"/>
        <w:spacing w:before="100" w:beforeAutospacing="1" w:after="100" w:afterAutospacing="1" w:line="460" w:lineRule="exact"/>
        <w:ind w:right="0" w:firstLine="643" w:firstLineChars="200"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"/>
        </w:rPr>
        <w:t>四、政府信息公开行政复议、行政诉讼情况</w:t>
      </w:r>
    </w:p>
    <w:tbl>
      <w:tblPr>
        <w:tblStyle w:val="2"/>
        <w:tblW w:w="907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605"/>
        <w:gridCol w:w="605"/>
        <w:gridCol w:w="605"/>
        <w:gridCol w:w="605"/>
        <w:gridCol w:w="604"/>
        <w:gridCol w:w="604"/>
        <w:gridCol w:w="604"/>
        <w:gridCol w:w="605"/>
        <w:gridCol w:w="605"/>
        <w:gridCol w:w="605"/>
        <w:gridCol w:w="605"/>
        <w:gridCol w:w="605"/>
        <w:gridCol w:w="605"/>
        <w:gridCol w:w="605"/>
        <w:gridCol w:w="605"/>
      </w:tblGrid>
      <w:tr w14:paraId="459A4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302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5AABF50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行政复议</w:t>
            </w:r>
          </w:p>
        </w:tc>
        <w:tc>
          <w:tcPr>
            <w:tcW w:w="6048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A6C3A4A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行政诉讼</w:t>
            </w:r>
          </w:p>
        </w:tc>
      </w:tr>
      <w:tr w14:paraId="19D78E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60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7C3047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100" w:afterAutospacing="1" w:line="2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514DF2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100" w:afterAutospacing="1" w:line="2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结果</w:t>
            </w: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纠正</w:t>
            </w:r>
          </w:p>
        </w:tc>
        <w:tc>
          <w:tcPr>
            <w:tcW w:w="60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FE5E73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100" w:afterAutospacing="1" w:line="2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其他</w:t>
            </w: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结果</w:t>
            </w:r>
          </w:p>
        </w:tc>
        <w:tc>
          <w:tcPr>
            <w:tcW w:w="60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06A8B6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100" w:afterAutospacing="1" w:line="2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尚未</w:t>
            </w: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审结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2E638F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100" w:afterAutospacing="1" w:line="2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总计</w:t>
            </w:r>
          </w:p>
        </w:tc>
        <w:tc>
          <w:tcPr>
            <w:tcW w:w="3023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96477C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100" w:afterAutospacing="1" w:line="2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未经复议直接起诉</w:t>
            </w:r>
          </w:p>
        </w:tc>
        <w:tc>
          <w:tcPr>
            <w:tcW w:w="302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B23AF2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100" w:afterAutospacing="1" w:line="2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复议后起诉</w:t>
            </w:r>
          </w:p>
        </w:tc>
      </w:tr>
      <w:tr w14:paraId="7D632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60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AD10830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0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039891F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0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5AC375A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0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15113CB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AF456E9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6425CE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100" w:afterAutospacing="1" w:line="2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结果</w:t>
            </w: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维持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2B0A7C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100" w:afterAutospacing="1" w:line="2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结果</w:t>
            </w: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34D831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100" w:afterAutospacing="1" w:line="2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其他</w:t>
            </w: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28EED8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100" w:afterAutospacing="1" w:line="2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尚未</w:t>
            </w: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D84835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100" w:afterAutospacing="1" w:line="2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B3C7F1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100" w:afterAutospacing="1" w:line="2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结果</w:t>
            </w: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A4A3FC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100" w:afterAutospacing="1" w:line="2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结果</w:t>
            </w: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0EA86E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100" w:afterAutospacing="1" w:line="2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其他</w:t>
            </w: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9FDF93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100" w:afterAutospacing="1" w:line="2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尚未</w:t>
            </w: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CE167D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100" w:afterAutospacing="1" w:line="2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总计</w:t>
            </w:r>
          </w:p>
        </w:tc>
      </w:tr>
      <w:tr w14:paraId="79FFD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6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9A699D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100" w:afterAutospacing="1" w:line="2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31BB47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100" w:afterAutospacing="1" w:line="2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D058B0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100" w:afterAutospacing="1" w:line="2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8C94A1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100" w:afterAutospacing="1" w:line="2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7887EC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100" w:afterAutospacing="1" w:line="2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C07F14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100" w:afterAutospacing="1" w:line="2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8DFB31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100" w:afterAutospacing="1" w:line="2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0C56E6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100" w:afterAutospacing="1" w:line="2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E539BE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100" w:afterAutospacing="1" w:line="2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A29915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100" w:afterAutospacing="1" w:line="2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F61055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100" w:afterAutospacing="1" w:line="2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0BF398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100" w:afterAutospacing="1" w:line="2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AF7C95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100" w:afterAutospacing="1" w:line="2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9EB721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100" w:afterAutospacing="1" w:line="2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6DBE51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100" w:afterAutospacing="1" w:line="2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</w:tbl>
    <w:p w14:paraId="672DD5B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right="0" w:firstLine="643" w:firstLineChars="200"/>
        <w:jc w:val="left"/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 w:bidi="ar"/>
        </w:rPr>
        <w:t>五、存在的主要问题及改进情况</w:t>
      </w:r>
    </w:p>
    <w:p w14:paraId="73E595E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我局聚焦卫生健康领域重点、难点、热点，坚持稳步推进政府信息公开工作，持续拓展公开广度深度，并取得一定成效，但公开方式较为单一，微博、微信公众号等新兴媒体运用效果欠佳，在信息公开的规范化和制度化方面需进一步提升。  </w:t>
      </w:r>
    </w:p>
    <w:p w14:paraId="677B1BD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2025年，我局将进一步聚焦群众需求，细化公开事项，更新信息公开指南，规范公开标准、规范信息发布，不断提升我局政府信息公开质量，确保已公开信息群众找得到、看得懂、能监督。</w:t>
      </w:r>
    </w:p>
    <w:p w14:paraId="4DEFBD3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right="0" w:firstLine="643" w:firstLineChars="200"/>
        <w:jc w:val="left"/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 w:bidi="ar"/>
        </w:rPr>
        <w:t>六、其他需要报告的事项</w:t>
      </w:r>
    </w:p>
    <w:p w14:paraId="2B721D8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2024年度，前进区卫生健康局无政府信息公开信息处理费产生。</w:t>
      </w:r>
    </w:p>
    <w:p w14:paraId="365A185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 w14:paraId="1DDAB64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right="0" w:firstLine="420" w:firstLineChars="200"/>
        <w:jc w:val="left"/>
        <w:rPr>
          <w:rFonts w:hint="eastAsia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89A150"/>
    <w:multiLevelType w:val="singleLevel"/>
    <w:tmpl w:val="7A89A15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AA3877"/>
    <w:rsid w:val="0A8F7541"/>
    <w:rsid w:val="0BFB189F"/>
    <w:rsid w:val="10EF03BE"/>
    <w:rsid w:val="20E22BD6"/>
    <w:rsid w:val="2AD372FC"/>
    <w:rsid w:val="43B92E78"/>
    <w:rsid w:val="539A23E3"/>
    <w:rsid w:val="7ECA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99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1930</Words>
  <Characters>1966</Characters>
  <Lines>0</Lines>
  <Paragraphs>0</Paragraphs>
  <TotalTime>40</TotalTime>
  <ScaleCrop>false</ScaleCrop>
  <LinksUpToDate>false</LinksUpToDate>
  <CharactersWithSpaces>1968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2024-12-18T06:03:00Z</dcterms:created>
  <dc:creator>Administrator</dc:creator>
  <cp:lastModifiedBy>婷ヾ(＾。^*)</cp:lastModifiedBy>
  <dcterms:modified xsi:type="dcterms:W3CDTF">2025-01-23T02:28:22Z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325AA198186141D98A2DF31DAE9E213E_12</vt:lpwstr>
  </property>
  <property fmtid="{D5CDD505-2E9C-101B-9397-08002B2CF9AE}" pid="4" name="KSOTemplateDocerSaveRecord">
    <vt:lpwstr>eyJoZGlkIjoiNzFlODQ2MmM4OTUyODA5ZWM3NzY5MjcwODRiMDQxYTMiLCJ1c2VySWQiOiI3ODU5MzQxNjEifQ==</vt:lpwstr>
  </property>
</Properties>
</file>