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65A42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0"/>
        <w:jc w:val="center"/>
        <w:textAlignment w:val="auto"/>
        <w:rPr>
          <w:rStyle w:val="16"/>
          <w:rFonts w:hint="default" w:ascii="Times New Roman" w:hAnsi="Times New Roman" w:eastAsia="方正小标宋简体" w:cs="Times New Roman"/>
          <w:b w:val="0"/>
          <w:bCs/>
          <w:sz w:val="44"/>
          <w:szCs w:val="44"/>
          <w:lang w:val="en-US" w:eastAsia="zh-CN"/>
        </w:rPr>
      </w:pPr>
      <w:r>
        <w:rPr>
          <w:rStyle w:val="16"/>
          <w:rFonts w:hint="default" w:ascii="Times New Roman" w:hAnsi="Times New Roman" w:eastAsia="方正小标宋简体" w:cs="Times New Roman"/>
          <w:b w:val="0"/>
          <w:bCs/>
          <w:sz w:val="44"/>
          <w:szCs w:val="44"/>
        </w:rPr>
        <w:t>202</w:t>
      </w:r>
      <w:r>
        <w:rPr>
          <w:rStyle w:val="16"/>
          <w:rFonts w:hint="default" w:ascii="Times New Roman" w:hAnsi="Times New Roman" w:eastAsia="方正小标宋简体" w:cs="Times New Roman"/>
          <w:b w:val="0"/>
          <w:bCs/>
          <w:sz w:val="44"/>
          <w:szCs w:val="44"/>
          <w:lang w:val="en-US" w:eastAsia="zh-CN"/>
        </w:rPr>
        <w:t>5</w:t>
      </w:r>
      <w:r>
        <w:rPr>
          <w:rStyle w:val="16"/>
          <w:rFonts w:hint="default" w:ascii="Times New Roman" w:hAnsi="Times New Roman" w:eastAsia="方正小标宋简体" w:cs="Times New Roman"/>
          <w:b w:val="0"/>
          <w:bCs/>
          <w:sz w:val="44"/>
          <w:szCs w:val="44"/>
        </w:rPr>
        <w:t>年前进区</w:t>
      </w:r>
      <w:r>
        <w:rPr>
          <w:rStyle w:val="16"/>
          <w:rFonts w:hint="default" w:ascii="Times New Roman" w:hAnsi="Times New Roman" w:eastAsia="方正小标宋简体" w:cs="Times New Roman"/>
          <w:b w:val="0"/>
          <w:bCs/>
          <w:sz w:val="44"/>
          <w:szCs w:val="44"/>
          <w:lang w:val="en-US" w:eastAsia="zh-CN"/>
        </w:rPr>
        <w:t>人民政府</w:t>
      </w:r>
    </w:p>
    <w:p w14:paraId="613C7C5D">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0"/>
        <w:jc w:val="center"/>
        <w:textAlignment w:val="auto"/>
        <w:rPr>
          <w:rStyle w:val="16"/>
          <w:rFonts w:hint="default" w:ascii="Times New Roman" w:hAnsi="Times New Roman" w:eastAsia="方正小标宋简体" w:cs="Times New Roman"/>
          <w:b w:val="0"/>
          <w:bCs/>
          <w:sz w:val="44"/>
          <w:szCs w:val="44"/>
        </w:rPr>
      </w:pPr>
      <w:r>
        <w:rPr>
          <w:rStyle w:val="16"/>
          <w:rFonts w:hint="default" w:ascii="Times New Roman" w:hAnsi="Times New Roman" w:eastAsia="方正小标宋简体" w:cs="Times New Roman"/>
          <w:b w:val="0"/>
          <w:bCs/>
          <w:sz w:val="44"/>
          <w:szCs w:val="44"/>
        </w:rPr>
        <w:t>政府信息公开工作年度报告</w:t>
      </w:r>
    </w:p>
    <w:p w14:paraId="6A349232">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0"/>
        <w:jc w:val="center"/>
        <w:textAlignment w:val="auto"/>
        <w:rPr>
          <w:rStyle w:val="16"/>
          <w:rFonts w:hint="default" w:ascii="Times New Roman" w:hAnsi="Times New Roman" w:eastAsia="方正小标宋简体" w:cs="Times New Roman"/>
          <w:b w:val="0"/>
          <w:bCs/>
          <w:sz w:val="44"/>
          <w:szCs w:val="44"/>
        </w:rPr>
      </w:pPr>
    </w:p>
    <w:p w14:paraId="2508FE9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ar"/>
        </w:rPr>
      </w:pPr>
      <w:bookmarkStart w:id="0" w:name="_GoBack"/>
      <w:r>
        <w:rPr>
          <w:rFonts w:hint="default" w:ascii="Times New Roman" w:hAnsi="Times New Roman" w:eastAsia="仿宋_GB2312" w:cs="Times New Roman"/>
          <w:kern w:val="2"/>
          <w:sz w:val="32"/>
          <w:szCs w:val="32"/>
          <w:lang w:val="en-US" w:eastAsia="zh-CN" w:bidi="ar"/>
        </w:rPr>
        <w:t>根据《中华人民共和国政府信息公开条例》（以下简称《条例》）和《国务院办公厅政府信息与政务公开办公室关于印发&lt;中华人民共和国政府信息公开工作年度报告格式&gt;的通知》（国办公开办函〔2021〕30号）有关要求，</w:t>
      </w:r>
      <w:r>
        <w:rPr>
          <w:rFonts w:hint="eastAsia" w:ascii="Times New Roman" w:hAnsi="Times New Roman" w:eastAsia="仿宋_GB2312" w:cs="Times New Roman"/>
          <w:kern w:val="2"/>
          <w:sz w:val="32"/>
          <w:szCs w:val="32"/>
          <w:lang w:val="en-US" w:eastAsia="zh-CN" w:bidi="ar"/>
        </w:rPr>
        <w:t>编制本报告。本报告数据统计期限为2025年1月1日至12月31日，电子版可在佳木斯市前进区人民政府网站政务公开栏目下的政府信息公开年报中查阅下载，咨询电话：0454-8691733。</w:t>
      </w:r>
    </w:p>
    <w:p w14:paraId="0367150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Style w:val="16"/>
          <w:rFonts w:hint="default" w:ascii="Times New Roman" w:hAnsi="Times New Roman" w:eastAsia="黑体" w:cs="Times New Roman"/>
          <w:b w:val="0"/>
          <w:bCs/>
          <w:sz w:val="32"/>
          <w:szCs w:val="32"/>
        </w:rPr>
      </w:pPr>
      <w:r>
        <w:rPr>
          <w:rFonts w:hint="default" w:ascii="Times New Roman" w:hAnsi="Times New Roman" w:eastAsia="黑体" w:cs="Times New Roman"/>
          <w:b w:val="0"/>
          <w:bCs/>
          <w:kern w:val="0"/>
          <w:sz w:val="32"/>
          <w:szCs w:val="32"/>
          <w:lang w:val="en-US" w:eastAsia="zh-CN" w:bidi="ar"/>
        </w:rPr>
        <w:t>一、</w:t>
      </w:r>
      <w:r>
        <w:rPr>
          <w:rStyle w:val="16"/>
          <w:rFonts w:hint="default" w:ascii="Times New Roman" w:hAnsi="Times New Roman" w:eastAsia="黑体" w:cs="Times New Roman"/>
          <w:b w:val="0"/>
          <w:bCs/>
          <w:sz w:val="32"/>
          <w:szCs w:val="32"/>
        </w:rPr>
        <w:t>总体情况</w:t>
      </w:r>
    </w:p>
    <w:p w14:paraId="07809C9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2025年，前进区紧密围绕全区中心工作与群众急难愁盼问题，</w:t>
      </w:r>
      <w:r>
        <w:rPr>
          <w:rFonts w:hint="eastAsia" w:ascii="Times New Roman" w:hAnsi="Times New Roman" w:eastAsia="仿宋_GB2312" w:cs="Times New Roman"/>
          <w:kern w:val="2"/>
          <w:sz w:val="32"/>
          <w:szCs w:val="32"/>
          <w:lang w:val="en-US" w:eastAsia="zh-CN" w:bidi="ar"/>
        </w:rPr>
        <w:t>严把“质量关”筑牢信息公开安全防线，聚焦“需求点”增强政务公开服务实效，</w:t>
      </w:r>
      <w:r>
        <w:rPr>
          <w:rFonts w:hint="default" w:ascii="Times New Roman" w:hAnsi="Times New Roman" w:eastAsia="仿宋_GB2312" w:cs="Times New Roman"/>
          <w:kern w:val="2"/>
          <w:sz w:val="32"/>
          <w:szCs w:val="32"/>
          <w:lang w:val="en-US" w:eastAsia="zh-CN" w:bidi="ar"/>
        </w:rPr>
        <w:t>着力构建规范、透明、高效的政务公开体系，不断增强政府工作的公信力与群众获得感。</w:t>
      </w:r>
    </w:p>
    <w:p w14:paraId="05902D5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321" w:firstLineChars="1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（一）主动公开信息</w:t>
      </w:r>
    </w:p>
    <w:p w14:paraId="5B0A38B9">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前进区政府全年主动公开信息</w:t>
      </w:r>
      <w:r>
        <w:rPr>
          <w:rFonts w:hint="eastAsia" w:ascii="Times New Roman" w:hAnsi="Times New Roman" w:eastAsia="仿宋_GB2312" w:cs="Times New Roman"/>
          <w:i w:val="0"/>
          <w:iCs w:val="0"/>
          <w:caps w:val="0"/>
          <w:color w:val="333333"/>
          <w:spacing w:val="0"/>
          <w:sz w:val="32"/>
          <w:szCs w:val="32"/>
          <w:lang w:val="en-US" w:eastAsia="zh-CN"/>
        </w:rPr>
        <w:t>5012</w:t>
      </w:r>
      <w:r>
        <w:rPr>
          <w:rFonts w:hint="default" w:ascii="Times New Roman" w:hAnsi="Times New Roman" w:eastAsia="仿宋_GB2312" w:cs="Times New Roman"/>
          <w:i w:val="0"/>
          <w:iCs w:val="0"/>
          <w:caps w:val="0"/>
          <w:color w:val="333333"/>
          <w:spacing w:val="0"/>
          <w:sz w:val="32"/>
          <w:szCs w:val="32"/>
        </w:rPr>
        <w:t>条，其中规范性文件1个，前进区政府门户网站公开</w:t>
      </w:r>
      <w:r>
        <w:rPr>
          <w:rFonts w:hint="eastAsia" w:ascii="Times New Roman" w:hAnsi="Times New Roman" w:eastAsia="仿宋_GB2312" w:cs="Times New Roman"/>
          <w:i w:val="0"/>
          <w:iCs w:val="0"/>
          <w:caps w:val="0"/>
          <w:color w:val="333333"/>
          <w:spacing w:val="0"/>
          <w:sz w:val="32"/>
          <w:szCs w:val="32"/>
          <w:lang w:val="en-US" w:eastAsia="zh-CN"/>
        </w:rPr>
        <w:t>1111</w:t>
      </w:r>
      <w:r>
        <w:rPr>
          <w:rFonts w:hint="default" w:ascii="Times New Roman" w:hAnsi="Times New Roman" w:eastAsia="仿宋_GB2312" w:cs="Times New Roman"/>
          <w:i w:val="0"/>
          <w:iCs w:val="0"/>
          <w:caps w:val="0"/>
          <w:color w:val="333333"/>
          <w:spacing w:val="0"/>
          <w:sz w:val="32"/>
          <w:szCs w:val="32"/>
        </w:rPr>
        <w:t>条，前进区微信公众平台推送信息</w:t>
      </w:r>
      <w:r>
        <w:rPr>
          <w:rFonts w:hint="eastAsia" w:ascii="Times New Roman" w:hAnsi="Times New Roman" w:eastAsia="仿宋_GB2312" w:cs="Times New Roman"/>
          <w:i w:val="0"/>
          <w:iCs w:val="0"/>
          <w:caps w:val="0"/>
          <w:color w:val="333333"/>
          <w:spacing w:val="0"/>
          <w:sz w:val="32"/>
          <w:szCs w:val="32"/>
          <w:lang w:val="en-US" w:eastAsia="zh-CN"/>
        </w:rPr>
        <w:t>3900</w:t>
      </w:r>
      <w:r>
        <w:rPr>
          <w:rFonts w:hint="default" w:ascii="Times New Roman" w:hAnsi="Times New Roman" w:eastAsia="仿宋_GB2312" w:cs="Times New Roman"/>
          <w:i w:val="0"/>
          <w:iCs w:val="0"/>
          <w:caps w:val="0"/>
          <w:color w:val="333333"/>
          <w:spacing w:val="0"/>
          <w:sz w:val="32"/>
          <w:szCs w:val="32"/>
        </w:rPr>
        <w:t>条。</w:t>
      </w:r>
    </w:p>
    <w:p w14:paraId="68203AA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（二）依申请公开</w:t>
      </w:r>
    </w:p>
    <w:p w14:paraId="3E40BB56">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kern w:val="2"/>
          <w:sz w:val="32"/>
          <w:szCs w:val="32"/>
          <w:lang w:val="en-US" w:eastAsia="zh-CN" w:bidi="ar"/>
        </w:rPr>
        <w:t>明确依申请公开工作程序，</w:t>
      </w:r>
      <w:r>
        <w:rPr>
          <w:rFonts w:hint="default" w:ascii="Times New Roman" w:hAnsi="Times New Roman" w:eastAsia="仿宋_GB2312" w:cs="Times New Roman"/>
          <w:color w:val="000000"/>
          <w:kern w:val="2"/>
          <w:sz w:val="32"/>
          <w:szCs w:val="32"/>
          <w:shd w:val="clear" w:fill="FFFFFF"/>
          <w:lang w:val="en-US" w:eastAsia="zh-CN" w:bidi="ar"/>
        </w:rPr>
        <w:t>不断规范受理渠道、规范答复意见，不断提升政府信息公开事项办理效率及服务水平。</w:t>
      </w:r>
      <w:r>
        <w:rPr>
          <w:rFonts w:hint="default" w:ascii="Times New Roman" w:hAnsi="Times New Roman" w:eastAsia="仿宋_GB2312" w:cs="Times New Roman"/>
          <w:i w:val="0"/>
          <w:iCs w:val="0"/>
          <w:caps w:val="0"/>
          <w:color w:val="333333"/>
          <w:spacing w:val="0"/>
          <w:sz w:val="32"/>
          <w:szCs w:val="32"/>
          <w:lang w:val="en-US" w:eastAsia="zh-CN"/>
        </w:rPr>
        <w:t>区政府门户网站政府信息公开专栏设立依申请公开栏目，对申请人的申请公开信息情况、所需信息情况等信息予以告知。202</w:t>
      </w:r>
      <w:r>
        <w:rPr>
          <w:rFonts w:hint="eastAsia"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lang w:val="en-US" w:eastAsia="zh-CN"/>
        </w:rPr>
        <w:t>年前进区政府收到依申请公开</w:t>
      </w:r>
      <w:r>
        <w:rPr>
          <w:rFonts w:hint="eastAsia" w:ascii="Times New Roman" w:hAnsi="Times New Roman" w:eastAsia="仿宋_GB2312" w:cs="Times New Roman"/>
          <w:i w:val="0"/>
          <w:iCs w:val="0"/>
          <w:caps w:val="0"/>
          <w:color w:val="333333"/>
          <w:spacing w:val="0"/>
          <w:sz w:val="32"/>
          <w:szCs w:val="32"/>
          <w:shd w:val="clear"/>
          <w:lang w:val="en-US" w:eastAsia="zh-CN"/>
        </w:rPr>
        <w:t>3</w:t>
      </w:r>
      <w:r>
        <w:rPr>
          <w:rFonts w:hint="default" w:ascii="Times New Roman" w:hAnsi="Times New Roman" w:eastAsia="仿宋_GB2312" w:cs="Times New Roman"/>
          <w:i w:val="0"/>
          <w:iCs w:val="0"/>
          <w:caps w:val="0"/>
          <w:color w:val="333333"/>
          <w:spacing w:val="0"/>
          <w:sz w:val="32"/>
          <w:szCs w:val="32"/>
          <w:lang w:val="en-US" w:eastAsia="zh-CN"/>
        </w:rPr>
        <w:t>个，全部及时答复。</w:t>
      </w:r>
    </w:p>
    <w:p w14:paraId="77B294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（三）政府信息管理</w:t>
      </w:r>
    </w:p>
    <w:p w14:paraId="31A20CC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落实保密审查、“三审三校”和备案制度，对发布内容进行严格审核，审核</w:t>
      </w:r>
      <w:r>
        <w:rPr>
          <w:rFonts w:hint="eastAsia" w:ascii="仿宋_GB2312" w:hAnsi="仿宋_GB2312" w:eastAsia="仿宋_GB2312" w:cs="仿宋_GB2312"/>
          <w:kern w:val="2"/>
          <w:sz w:val="32"/>
          <w:szCs w:val="32"/>
          <w:lang w:val="en-US" w:eastAsia="zh-CN" w:bidi="ar"/>
        </w:rPr>
        <w:t>内容无误后再发布。常态化监测政府信息网站发布内容、运行情况，确保各类信息发布的安全、准确、有序。</w:t>
      </w:r>
    </w:p>
    <w:p w14:paraId="120DF89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（四）平台建设</w:t>
      </w:r>
    </w:p>
    <w:p w14:paraId="431AD6F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kern w:val="0"/>
          <w:sz w:val="32"/>
          <w:szCs w:val="32"/>
          <w:lang w:val="en-US" w:eastAsia="zh-CN" w:bidi="ar"/>
        </w:rPr>
        <w:t>依托区政府门户网站政府信息公开栏目集中发布主动公开的政府信息，保障法定主动公开政府信息集中统一、内容准确、更新及时、查阅检索下载便利</w:t>
      </w:r>
      <w:r>
        <w:rPr>
          <w:rFonts w:hint="eastAsia" w:ascii="仿宋_GB2312" w:hAnsi="仿宋_GB2312" w:eastAsia="仿宋_GB2312" w:cs="仿宋_GB2312"/>
          <w:kern w:val="0"/>
          <w:sz w:val="32"/>
          <w:szCs w:val="32"/>
          <w:lang w:eastAsia="zh-CN" w:bidi="ar"/>
        </w:rPr>
        <w:t>。</w:t>
      </w:r>
    </w:p>
    <w:p w14:paraId="77E482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（五）监督保障</w:t>
      </w:r>
    </w:p>
    <w:p w14:paraId="4B78973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仿宋_GB2312" w:hAnsi="Times New Roman" w:eastAsia="仿宋_GB2312" w:cs="仿宋_GB2312"/>
          <w:kern w:val="2"/>
          <w:sz w:val="32"/>
          <w:szCs w:val="32"/>
          <w:lang w:val="en-US" w:eastAsia="zh-CN" w:bidi="ar"/>
        </w:rPr>
        <w:t>严把公开内容，按照</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谁公开、谁负责</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的要求，</w:t>
      </w:r>
      <w:r>
        <w:rPr>
          <w:rFonts w:hint="eastAsia" w:ascii="仿宋_GB2312" w:hAnsi="宋体" w:eastAsia="仿宋_GB2312" w:cs="仿宋_GB2312"/>
          <w:color w:val="000000"/>
          <w:kern w:val="0"/>
          <w:sz w:val="32"/>
          <w:szCs w:val="32"/>
          <w:lang w:val="en-US" w:eastAsia="zh-CN" w:bidi="ar"/>
        </w:rPr>
        <w:t>建立健全政府信息公开监督保障机制，按时报送信息公开有关材料。完善信息公开审查制度，加大信息公开保密审查力度，推动政务公开工作的规范化。</w:t>
      </w:r>
    </w:p>
    <w:p w14:paraId="1C05033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Style w:val="16"/>
          <w:rFonts w:hint="default" w:ascii="Times New Roman" w:hAnsi="Times New Roman" w:eastAsia="黑体" w:cs="Times New Roman"/>
          <w:b w:val="0"/>
          <w:bCs/>
          <w:sz w:val="32"/>
          <w:szCs w:val="32"/>
        </w:rPr>
      </w:pPr>
      <w:r>
        <w:rPr>
          <w:rStyle w:val="16"/>
          <w:rFonts w:hint="default" w:ascii="Times New Roman" w:hAnsi="Times New Roman" w:eastAsia="黑体" w:cs="Times New Roman"/>
          <w:b w:val="0"/>
          <w:bCs/>
          <w:sz w:val="32"/>
          <w:szCs w:val="32"/>
        </w:rPr>
        <w:t>二、主动公开政府信息情况</w:t>
      </w:r>
    </w:p>
    <w:tbl>
      <w:tblPr>
        <w:tblStyle w:val="1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302"/>
        <w:gridCol w:w="2302"/>
        <w:gridCol w:w="2302"/>
        <w:gridCol w:w="2316"/>
      </w:tblGrid>
      <w:tr w14:paraId="610F02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5F54E51">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第二十条第（一）项</w:t>
            </w:r>
          </w:p>
        </w:tc>
      </w:tr>
      <w:tr w14:paraId="0A7F82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3CD37F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767052E">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本年制发件数</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F26DA92">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本年废止件数</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1F16C2E">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现行有效件数</w:t>
            </w:r>
          </w:p>
        </w:tc>
      </w:tr>
      <w:tr w14:paraId="4EE224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DF894AE">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规章</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661C71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8FC6D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E2F8A1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35E9C3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5" w:hRule="atLeast"/>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8D2ACBB">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行政规范性文件</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2344D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2CA08D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D25BB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w:t>
            </w:r>
          </w:p>
        </w:tc>
      </w:tr>
      <w:tr w14:paraId="39D004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BACA3E9">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第二十条第（五）项</w:t>
            </w:r>
          </w:p>
        </w:tc>
      </w:tr>
      <w:tr w14:paraId="46C54F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4E23CA5F">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7305" w:type="dxa"/>
            <w:gridSpan w:val="3"/>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0E9ACC5D">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本年处理决定数量</w:t>
            </w:r>
          </w:p>
        </w:tc>
      </w:tr>
      <w:tr w14:paraId="730282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0D46B1B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行政许可</w:t>
            </w:r>
          </w:p>
        </w:tc>
        <w:tc>
          <w:tcPr>
            <w:tcW w:w="7305" w:type="dxa"/>
            <w:gridSpan w:val="3"/>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09BB7C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1676</w:t>
            </w:r>
          </w:p>
        </w:tc>
      </w:tr>
      <w:tr w14:paraId="2F5EB6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080A66B5">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第二十条第（六）项</w:t>
            </w:r>
          </w:p>
        </w:tc>
      </w:tr>
      <w:tr w14:paraId="3DBFBB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3536329">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7305" w:type="dxa"/>
            <w:gridSpan w:val="3"/>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1E893FF1">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本年处理决定数量</w:t>
            </w:r>
          </w:p>
        </w:tc>
      </w:tr>
      <w:tr w14:paraId="20B446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3BEFB24">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行政处罚</w:t>
            </w:r>
          </w:p>
        </w:tc>
        <w:tc>
          <w:tcPr>
            <w:tcW w:w="7305" w:type="dxa"/>
            <w:gridSpan w:val="3"/>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7140CA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87</w:t>
            </w:r>
          </w:p>
        </w:tc>
      </w:tr>
      <w:tr w14:paraId="431681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2FFCCC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行政强制</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BFCCA4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5</w:t>
            </w:r>
          </w:p>
        </w:tc>
      </w:tr>
      <w:tr w14:paraId="41332F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5E312DA">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第二十条第（八）项</w:t>
            </w:r>
          </w:p>
        </w:tc>
      </w:tr>
      <w:tr w14:paraId="4BC358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FC3740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909B70B">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本年收费金额（单位：万元）</w:t>
            </w:r>
          </w:p>
        </w:tc>
      </w:tr>
      <w:tr w14:paraId="2ADA72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0F0AF77">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行政事业性收费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B78DE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213.24</w:t>
            </w:r>
          </w:p>
        </w:tc>
      </w:tr>
    </w:tbl>
    <w:p w14:paraId="151BFAB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Style w:val="16"/>
          <w:rFonts w:hint="default" w:ascii="Times New Roman" w:hAnsi="Times New Roman" w:eastAsia="黑体" w:cs="Times New Roman"/>
          <w:b w:val="0"/>
          <w:bCs/>
          <w:sz w:val="32"/>
          <w:szCs w:val="32"/>
        </w:rPr>
      </w:pPr>
      <w:r>
        <w:rPr>
          <w:rStyle w:val="16"/>
          <w:rFonts w:hint="default" w:ascii="Times New Roman" w:hAnsi="Times New Roman" w:eastAsia="黑体" w:cs="Times New Roman"/>
          <w:b w:val="0"/>
          <w:bCs/>
          <w:sz w:val="32"/>
          <w:szCs w:val="32"/>
        </w:rPr>
        <w:t>三、收到和处理政府信息公开申请情况</w:t>
      </w:r>
    </w:p>
    <w:tbl>
      <w:tblPr>
        <w:tblStyle w:val="1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836"/>
        <w:gridCol w:w="1176"/>
        <w:gridCol w:w="2663"/>
        <w:gridCol w:w="639"/>
        <w:gridCol w:w="639"/>
        <w:gridCol w:w="639"/>
        <w:gridCol w:w="639"/>
        <w:gridCol w:w="639"/>
        <w:gridCol w:w="671"/>
        <w:gridCol w:w="681"/>
      </w:tblGrid>
      <w:tr w14:paraId="038196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vMerge w:val="restart"/>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0A48838">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（本列数据的勾稽关系为：第一项加第二项之和，等于第三项加第四项之和）</w:t>
            </w:r>
          </w:p>
        </w:tc>
        <w:tc>
          <w:tcPr>
            <w:tcW w:w="4547" w:type="dxa"/>
            <w:gridSpan w:val="7"/>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C16CBEE">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申请人情况</w:t>
            </w:r>
          </w:p>
        </w:tc>
      </w:tr>
      <w:tr w14:paraId="3C697C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73E519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9"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5FB04305">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自然人</w:t>
            </w:r>
          </w:p>
        </w:tc>
        <w:tc>
          <w:tcPr>
            <w:tcW w:w="3227"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AE6B476">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法人或其他组织</w:t>
            </w:r>
          </w:p>
        </w:tc>
        <w:tc>
          <w:tcPr>
            <w:tcW w:w="681"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4C996F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r>
      <w:tr w14:paraId="46669B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2" w:hRule="atLeast"/>
          <w:jc w:val="center"/>
        </w:trPr>
        <w:tc>
          <w:tcPr>
            <w:tcW w:w="4675"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824BB4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9"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6AEC0B5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14DECA5">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商业</w:t>
            </w:r>
          </w:p>
          <w:p w14:paraId="320AAF92">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企业</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0BA74F6">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科研</w:t>
            </w:r>
          </w:p>
          <w:p w14:paraId="4BFCC9F0">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机构</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813DD9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社会公益组织</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CD9BC48">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法律服务机构</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CF282E1">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p>
        </w:tc>
        <w:tc>
          <w:tcPr>
            <w:tcW w:w="681"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ED28D3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r>
      <w:tr w14:paraId="79AEBF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5F75CD7">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一、本年新收政府信息公开申请数量</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4DC684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3</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D3C111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51F204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0C105B3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5CFFB5C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4847C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684FC94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3</w:t>
            </w:r>
          </w:p>
        </w:tc>
      </w:tr>
      <w:tr w14:paraId="2D11D2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451B4AE">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二、上年结转政府信息公开申请数量</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45AF43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48CD2D3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19750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09B4B8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2DF302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75B4664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25C610C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0</w:t>
            </w:r>
          </w:p>
        </w:tc>
      </w:tr>
      <w:tr w14:paraId="2DCA12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restart"/>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EF8C0A3">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三、本年度办理结果</w:t>
            </w:r>
          </w:p>
        </w:tc>
        <w:tc>
          <w:tcPr>
            <w:tcW w:w="3839"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043771B">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（一）予以公开</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171C8A9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15FB55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shd w:val="clear"/>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D81B55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CAA5B5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EE50B2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5C4BE8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3A277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0</w:t>
            </w:r>
          </w:p>
        </w:tc>
      </w:tr>
      <w:tr w14:paraId="6C8C0B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CBF811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3839"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E0FD403">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（二）部分公开（区分处理的，只计这一情形，不计其他情形）</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96BC42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F30E6D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0F4E3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AB66E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8D0106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ECD4F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DCC525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A926A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p>
        </w:tc>
      </w:tr>
      <w:tr w14:paraId="476E27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8E22EF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461C2CD6">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（三）不予公开</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89D8B3D">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1.属于国家秘密</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987A9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589E0D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BAF48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8F870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05B18F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64D825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AEEF1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5E6A57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148B2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4BD3D6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AA37459">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2.其他法律行政法规禁止公开</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44A162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F69E2C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39855F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D312C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028E5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5F1E5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23724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ABFBB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BB3B98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2248A6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4CD293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4EACDA6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E050FB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258C665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21E667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E3EF3B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3B7998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6E62749">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3.危及“三安全一稳定”</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3A36D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5BF652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39D184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73D3BE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2F8C64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C627F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2749CA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3F6B04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939D72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581D7B6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4B08E6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418307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5180B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04AC8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11DDA5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F207C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026C956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753DC0B">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4.保护第三方合法权益</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B4C7D8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35939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8F044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256E17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FD4AE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EA0CE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4FB28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12143E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B8FED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216B962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948A7B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5.属于三类内部事务信息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976B77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D8DC30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99C0B5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03D4E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6C1BA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9FD04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BED546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42CA3B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10EEB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122316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89BEC8D">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6.属于四类过程性信息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0590F6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D1135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566A38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C6FFB9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459DE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69828C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3D155B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2932CA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8480C3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13767BC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5AC7839">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7.属于行政执法案卷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1F492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530322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1F5BFD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69709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6C28A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CD193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005590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683096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430965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53FE36F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A489B96">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8.属于行政查询事项</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A2E19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A06E3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7742CA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5320FC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65141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DB364D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CDCED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468CD6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6C46EA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6554408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（四）无法提供</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4CF1074">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1.本机关不掌握相关政府信息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F1B23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6E113E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1</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A3D871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FB5DB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501440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28981BB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2021A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5882E13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935EB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57917E0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693E4F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344089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1C625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79207FC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1</w:t>
            </w:r>
          </w:p>
        </w:tc>
      </w:tr>
      <w:tr w14:paraId="569237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59C6C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79DAD5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3BE53D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2.没有现成信息需要另行制作</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81D88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82019A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5E435B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60124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5514D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EE01ED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6BED48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170EAE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3D524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B2D76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C01FB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7F5FA17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449BF0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3F1ED9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35B18E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5C57C6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21C3A5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023BC62">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3.补正后申请内容仍不明确</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CF5EF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5816752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500E4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796395B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1D3A9C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CFDE70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6CC79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230F51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0CB0D0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485015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DD143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369601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A097BA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5C2127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0F1640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76DC0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0557CE7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（五）不予处理</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4138E6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1.信访举报投诉类申请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3D28FE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7D77D8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21878A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F07E0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8E213A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439B501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34B1A7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EC8F24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0101B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1CD1E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387CEE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0C6B4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9B1E3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4FD30F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0C7A9D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79F43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3547759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B1BE1B3">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2.重复申请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0CBDD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2FA5B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6156CB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31036A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FCE347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57F29D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311B5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48D198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09D2D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6FC74E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83A43D5">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3.要求提供公开出版物</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6C84E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6B98E4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532C4C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30AE6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FD2B0A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80256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21A83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CEF99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C2AF1F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DC4644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F5941A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6AA52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85169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8B081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548100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C6D210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69A456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8DD0D7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4.无正当理由大量反复申请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3374F4C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703A80F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EFB02B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268AA6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E4A9D6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5275E5D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B2ECD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4E7A0F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D7D97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40A819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E746F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0EEF3E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0E7847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553C64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070CA6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3E3C7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2327F7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E05C79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5.要求行政机关确认或重新出具已获取信息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CB187B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6BB2FE3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1C1F0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4DC0D9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90444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59FE0C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626B8A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5F84C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226467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291650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74AE4C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F8D54C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0BD0985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2747C22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281DB4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32014B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3011DB0D">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（六）其他处理</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5E2B8F8">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1.申请人无正当理由逾期不补正、行政机关不再处理其政府信息公开申请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EBE3C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5FE24A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58361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715DF3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E39AAF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7BC05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1104855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6B0C23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1F0B2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4D88BC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7FC2B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37B014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D30C35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2.申请人逾期未按收费通知要求缴纳费用、行政机关不再处理其政府信息公开申请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7E5A9B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7E645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5E48F3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279D0A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E4F5D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2FF04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97B97E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170583C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14:paraId="3A3300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2C747F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124AA8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5BCFF9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F91F90E">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3.其他</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576B24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9C19A4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4C7C8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6EC30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39A15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3C5879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D6121C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14:paraId="3870AB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60483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3839"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F547BBE">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（七）总计</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CAEEE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3</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CE3EF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A0310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4A4A2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FB6EB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26B776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764C9E3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3</w:t>
            </w:r>
          </w:p>
        </w:tc>
      </w:tr>
      <w:tr w14:paraId="72397F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8904D87">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四、结转下年度继续办理</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A0854D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D31E8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BD682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77D8F8E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E3C10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94979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14:paraId="4704B47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bl>
    <w:p w14:paraId="602E9A40">
      <w:pPr>
        <w:pStyle w:val="2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6"/>
          <w:rFonts w:hint="default" w:ascii="Times New Roman" w:hAnsi="Times New Roman" w:eastAsia="黑体" w:cs="Times New Roman"/>
          <w:b w:val="0"/>
          <w:bCs/>
          <w:sz w:val="32"/>
          <w:szCs w:val="32"/>
        </w:rPr>
      </w:pPr>
      <w:r>
        <w:rPr>
          <w:rStyle w:val="16"/>
          <w:rFonts w:hint="default" w:ascii="Times New Roman" w:hAnsi="Times New Roman" w:eastAsia="黑体" w:cs="Times New Roman"/>
          <w:b w:val="0"/>
          <w:bCs/>
          <w:sz w:val="32"/>
          <w:szCs w:val="32"/>
        </w:rPr>
        <w:t>政府信息公开行政复议、行政诉讼情况</w:t>
      </w:r>
    </w:p>
    <w:tbl>
      <w:tblPr>
        <w:tblStyle w:val="1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5"/>
        <w:gridCol w:w="655"/>
        <w:gridCol w:w="605"/>
        <w:gridCol w:w="605"/>
        <w:gridCol w:w="605"/>
        <w:gridCol w:w="605"/>
        <w:gridCol w:w="655"/>
        <w:gridCol w:w="605"/>
        <w:gridCol w:w="605"/>
        <w:gridCol w:w="605"/>
        <w:gridCol w:w="605"/>
        <w:gridCol w:w="655"/>
      </w:tblGrid>
      <w:tr w14:paraId="227FF6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D57A0D9">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行政复议</w:t>
            </w:r>
          </w:p>
        </w:tc>
        <w:tc>
          <w:tcPr>
            <w:tcW w:w="6420" w:type="dxa"/>
            <w:gridSpan w:val="10"/>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F34488F">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行政诉讼</w:t>
            </w:r>
          </w:p>
        </w:tc>
      </w:tr>
      <w:tr w14:paraId="0D343F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0FE72F1">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结果维持</w:t>
            </w:r>
          </w:p>
        </w:tc>
        <w:tc>
          <w:tcPr>
            <w:tcW w:w="630"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02821519">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纠正</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205BB12">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结果</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1BAA45D">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尚未</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审结</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73E7033">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c>
          <w:tcPr>
            <w:tcW w:w="3210"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89E7A9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未经复议直接起诉</w:t>
            </w:r>
          </w:p>
        </w:tc>
        <w:tc>
          <w:tcPr>
            <w:tcW w:w="3210"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112DB83">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复议后起诉</w:t>
            </w:r>
          </w:p>
        </w:tc>
      </w:tr>
      <w:tr w14:paraId="29B095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6A4581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14:paraId="1D49961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DA7E7D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155CE6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F53C4A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70EC369">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维持</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6E40B00C">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纠正</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9173504">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结果</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8B61DC2">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尚未</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审结</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26B7DB1">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5655D757">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维持</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50771E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纠正</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BD2245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结果</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07B27CF1">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尚未</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审结</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620A51A">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r>
      <w:tr w14:paraId="786089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438B45C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E105B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0AD133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42F36D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1F10CF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6B6092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1</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74A5262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6580B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4D1C1A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8CDF08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1</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18AB667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14:paraId="37DB3F6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4E8CD41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36D1E6C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14:paraId="2A71370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bl>
    <w:p w14:paraId="22C8D57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kern w:val="0"/>
          <w:sz w:val="32"/>
          <w:szCs w:val="32"/>
        </w:rPr>
      </w:pPr>
      <w:r>
        <w:rPr>
          <w:rStyle w:val="16"/>
          <w:rFonts w:hint="default" w:ascii="Times New Roman" w:hAnsi="Times New Roman" w:eastAsia="黑体" w:cs="Times New Roman"/>
          <w:b w:val="0"/>
          <w:bCs/>
          <w:sz w:val="32"/>
          <w:szCs w:val="32"/>
        </w:rPr>
        <w:t>五、政府信息公开工作存在的主要问题及改进情况</w:t>
      </w:r>
    </w:p>
    <w:p w14:paraId="686AF96B">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3" w:firstLineChars="200"/>
        <w:jc w:val="left"/>
        <w:textAlignment w:val="auto"/>
        <w:rPr>
          <w:rFonts w:hint="default" w:ascii="Times New Roman" w:hAnsi="Times New Roman" w:eastAsia="楷体" w:cs="Times New Roman"/>
          <w:b/>
          <w:bCs/>
          <w:kern w:val="0"/>
          <w:sz w:val="32"/>
          <w:szCs w:val="32"/>
          <w:lang w:eastAsia="zh-CN"/>
        </w:rPr>
      </w:pPr>
      <w:r>
        <w:rPr>
          <w:rFonts w:hint="default" w:ascii="Times New Roman" w:hAnsi="Times New Roman" w:eastAsia="楷体" w:cs="Times New Roman"/>
          <w:b/>
          <w:bCs/>
          <w:kern w:val="0"/>
          <w:sz w:val="32"/>
          <w:szCs w:val="32"/>
          <w:lang w:eastAsia="zh-CN"/>
        </w:rPr>
        <w:t xml:space="preserve"> （一）存在的主要问题</w:t>
      </w:r>
    </w:p>
    <w:p w14:paraId="7812BB23">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本年度，我区完成政府信息公开网站集约化升级改造，网站整体架构、技术支撑和集约化水平实现有效提升，但对照政务公开高质量发展要求和群众高效获取信息的实际需求，仍存在短板：集约化平台功能迭代后，部分工作人员对新系统的操作流程、信息发布权限配置及数据同步规则掌握不够透彻，实操熟练度不足，加之缺乏常态化的操作复盘机制，导致部分政策文件、公示公告等信息的发布审核流程衔接不畅，更新时效性受到影响，未能充分释放新平台的政务公开服务效能。</w:t>
      </w:r>
    </w:p>
    <w:p w14:paraId="69027332">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3" w:firstLineChars="200"/>
        <w:jc w:val="left"/>
        <w:textAlignment w:val="auto"/>
        <w:rPr>
          <w:rFonts w:hint="default" w:ascii="Times New Roman" w:hAnsi="Times New Roman" w:eastAsia="楷体" w:cs="Times New Roman"/>
          <w:b/>
          <w:bCs/>
          <w:kern w:val="0"/>
          <w:sz w:val="32"/>
          <w:szCs w:val="32"/>
          <w:lang w:eastAsia="zh-CN"/>
        </w:rPr>
      </w:pPr>
      <w:r>
        <w:rPr>
          <w:rFonts w:hint="default" w:ascii="Times New Roman" w:hAnsi="Times New Roman" w:eastAsia="楷体" w:cs="Times New Roman"/>
          <w:b/>
          <w:bCs/>
          <w:kern w:val="0"/>
          <w:sz w:val="32"/>
          <w:szCs w:val="32"/>
          <w:lang w:eastAsia="zh-CN"/>
        </w:rPr>
        <w:t>（二）改进情况</w:t>
      </w:r>
    </w:p>
    <w:p w14:paraId="6AF7C53D">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仿宋_GB2312" w:eastAsia="仿宋_GB2312" w:cs="仿宋_GB2312"/>
          <w:b w:val="0"/>
          <w:bCs w:val="0"/>
          <w:i w:val="0"/>
          <w:iCs w:val="0"/>
          <w:caps w:val="0"/>
          <w:color w:val="333333"/>
          <w:spacing w:val="0"/>
          <w:sz w:val="32"/>
          <w:szCs w:val="32"/>
          <w:lang w:eastAsia="zh-CN"/>
        </w:rPr>
      </w:pPr>
      <w:r>
        <w:rPr>
          <w:rFonts w:hint="eastAsia" w:ascii="仿宋_GB2312" w:hAnsi="仿宋_GB2312" w:eastAsia="仿宋_GB2312" w:cs="仿宋_GB2312"/>
          <w:b w:val="0"/>
          <w:bCs w:val="0"/>
          <w:i w:val="0"/>
          <w:iCs w:val="0"/>
          <w:caps w:val="0"/>
          <w:color w:val="333333"/>
          <w:spacing w:val="0"/>
          <w:sz w:val="32"/>
          <w:szCs w:val="32"/>
          <w:lang w:eastAsia="zh-CN"/>
        </w:rPr>
        <w:t>针对上述问题，我区聚焦集约化平台实操能力提升和信息公开时效保障，靶向施策推进整改落实，切实夯实政务公开工作基础。</w:t>
      </w:r>
      <w:r>
        <w:rPr>
          <w:rFonts w:hint="eastAsia" w:ascii="仿宋_GB2312" w:hAnsi="仿宋_GB2312" w:eastAsia="仿宋_GB2312" w:cs="仿宋_GB2312"/>
          <w:b/>
          <w:bCs/>
          <w:i w:val="0"/>
          <w:iCs w:val="0"/>
          <w:caps w:val="0"/>
          <w:color w:val="333333"/>
          <w:spacing w:val="0"/>
          <w:sz w:val="32"/>
          <w:szCs w:val="32"/>
          <w:lang w:eastAsia="zh-CN"/>
        </w:rPr>
        <w:t>一是</w:t>
      </w:r>
      <w:r>
        <w:rPr>
          <w:rFonts w:hint="eastAsia" w:ascii="仿宋_GB2312" w:hAnsi="仿宋_GB2312" w:eastAsia="仿宋_GB2312" w:cs="仿宋_GB2312"/>
          <w:b w:val="0"/>
          <w:bCs w:val="0"/>
          <w:i w:val="0"/>
          <w:iCs w:val="0"/>
          <w:caps w:val="0"/>
          <w:color w:val="333333"/>
          <w:spacing w:val="0"/>
          <w:sz w:val="32"/>
          <w:szCs w:val="32"/>
          <w:lang w:eastAsia="zh-CN"/>
        </w:rPr>
        <w:t>开展平台操作专项培训，组织各部门信息公开工作人员开展集约化网站实操专题培训，围绕信息录入、审核发布、动态更新等核心流程进行全流程讲解和实操演练，同步梳理操作要点、答疑解惑，切实提升工作人员对平台的操作熟练度和应用能力。</w:t>
      </w:r>
      <w:r>
        <w:rPr>
          <w:rFonts w:hint="eastAsia" w:ascii="仿宋_GB2312" w:hAnsi="仿宋_GB2312" w:eastAsia="仿宋_GB2312" w:cs="仿宋_GB2312"/>
          <w:b/>
          <w:bCs/>
          <w:i w:val="0"/>
          <w:iCs w:val="0"/>
          <w:caps w:val="0"/>
          <w:color w:val="333333"/>
          <w:spacing w:val="0"/>
          <w:sz w:val="32"/>
          <w:szCs w:val="32"/>
          <w:lang w:eastAsia="zh-CN"/>
        </w:rPr>
        <w:t>二是</w:t>
      </w:r>
      <w:r>
        <w:rPr>
          <w:rFonts w:hint="eastAsia" w:ascii="仿宋_GB2312" w:hAnsi="仿宋_GB2312" w:eastAsia="仿宋_GB2312" w:cs="仿宋_GB2312"/>
          <w:b w:val="0"/>
          <w:bCs w:val="0"/>
          <w:i w:val="0"/>
          <w:iCs w:val="0"/>
          <w:caps w:val="0"/>
          <w:color w:val="333333"/>
          <w:spacing w:val="0"/>
          <w:sz w:val="32"/>
          <w:szCs w:val="32"/>
          <w:lang w:eastAsia="zh-CN"/>
        </w:rPr>
        <w:t>明确各类信息的发布时限、责任主体和审核标准，对政策文件、公示公告、办事服务等重点信息实行“即编即审、即办即发”，定期对网站信息更新情况开展核查，及时整改更新不及时问题，强化时效管控。</w:t>
      </w:r>
      <w:r>
        <w:rPr>
          <w:rFonts w:hint="eastAsia" w:ascii="仿宋_GB2312" w:hAnsi="仿宋_GB2312" w:eastAsia="仿宋_GB2312" w:cs="仿宋_GB2312"/>
          <w:b/>
          <w:bCs/>
          <w:i w:val="0"/>
          <w:iCs w:val="0"/>
          <w:caps w:val="0"/>
          <w:color w:val="333333"/>
          <w:spacing w:val="0"/>
          <w:sz w:val="32"/>
          <w:szCs w:val="32"/>
          <w:lang w:eastAsia="zh-CN"/>
        </w:rPr>
        <w:t>三是</w:t>
      </w:r>
      <w:r>
        <w:rPr>
          <w:rFonts w:hint="eastAsia" w:ascii="仿宋_GB2312" w:hAnsi="仿宋_GB2312" w:eastAsia="仿宋_GB2312" w:cs="仿宋_GB2312"/>
          <w:b w:val="0"/>
          <w:bCs w:val="0"/>
          <w:i w:val="0"/>
          <w:iCs w:val="0"/>
          <w:caps w:val="0"/>
          <w:color w:val="333333"/>
          <w:spacing w:val="0"/>
          <w:sz w:val="32"/>
          <w:szCs w:val="32"/>
          <w:lang w:eastAsia="zh-CN"/>
        </w:rPr>
        <w:t>搭建集约化网站运维工作专属沟通渠道，实时收集、快速解决工作人员在平台操作中遇到的各类问题，安排专人负责平台日常技术支撑和运维保障，确保信息发布、更新流程顺畅高效。</w:t>
      </w:r>
    </w:p>
    <w:p w14:paraId="4C6D4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6"/>
          <w:rFonts w:hint="default" w:ascii="Times New Roman" w:hAnsi="Times New Roman" w:eastAsia="黑体" w:cs="Times New Roman"/>
          <w:b w:val="0"/>
          <w:bCs/>
          <w:sz w:val="32"/>
          <w:szCs w:val="32"/>
          <w:lang w:eastAsia="zh-CN"/>
        </w:rPr>
      </w:pPr>
      <w:r>
        <w:rPr>
          <w:rStyle w:val="16"/>
          <w:rFonts w:hint="default" w:ascii="Times New Roman" w:hAnsi="Times New Roman" w:eastAsia="黑体" w:cs="Times New Roman"/>
          <w:b w:val="0"/>
          <w:bCs/>
          <w:sz w:val="32"/>
          <w:szCs w:val="32"/>
          <w:lang w:eastAsia="zh-CN"/>
        </w:rPr>
        <w:t>六、其他需要报告的事项</w:t>
      </w:r>
    </w:p>
    <w:p w14:paraId="02F85DE6">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lang w:eastAsia="zh-CN"/>
        </w:rPr>
        <w:t>本年度，我区无收取政府信息公开信息处理费情况。</w:t>
      </w:r>
    </w:p>
    <w:bookmarkEnd w:id="0"/>
    <w:sectPr>
      <w:footerReference r:id="rId4" w:type="default"/>
      <w:pgSz w:w="11906" w:h="16839"/>
      <w:pgMar w:top="1417" w:right="1417" w:bottom="1417" w:left="141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E71E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192E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6192E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A2E72"/>
    <w:multiLevelType w:val="singleLevel"/>
    <w:tmpl w:val="56CA2E7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7"/>
  <w:displayHorizontalDrawingGridEvery w:val="1"/>
  <w:displayVerticalDrawingGridEvery w:val="1"/>
  <w:noPunctuationKerning w:val="1"/>
  <w:characterSpacingControl w:val="doNotCompress"/>
  <w:footnotePr>
    <w:footnote w:id="0"/>
    <w:footnote w:id="1"/>
  </w:footnotePr>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DgxMjFkNGIyNDExZDgwMWVkMTE3NDNiZWNiY2UifQ=="/>
  </w:docVars>
  <w:rsids>
    <w:rsidRoot w:val="00000000"/>
    <w:rsid w:val="06175254"/>
    <w:rsid w:val="0AB94B2B"/>
    <w:rsid w:val="12D04739"/>
    <w:rsid w:val="1F7FB1B6"/>
    <w:rsid w:val="1FA77409"/>
    <w:rsid w:val="1FE7672C"/>
    <w:rsid w:val="1FF985E7"/>
    <w:rsid w:val="27F71B07"/>
    <w:rsid w:val="2D676CE3"/>
    <w:rsid w:val="2F0E5E6D"/>
    <w:rsid w:val="2FFF4F67"/>
    <w:rsid w:val="3A594846"/>
    <w:rsid w:val="3BFD122E"/>
    <w:rsid w:val="3FDF8233"/>
    <w:rsid w:val="421A10AF"/>
    <w:rsid w:val="47FBF7B3"/>
    <w:rsid w:val="4BDFDD72"/>
    <w:rsid w:val="4FBC5D23"/>
    <w:rsid w:val="53F27BAF"/>
    <w:rsid w:val="599DA53F"/>
    <w:rsid w:val="5CA135FE"/>
    <w:rsid w:val="5DF94139"/>
    <w:rsid w:val="5DFB2D10"/>
    <w:rsid w:val="5FEB3A6D"/>
    <w:rsid w:val="5FFB60A9"/>
    <w:rsid w:val="62780DC8"/>
    <w:rsid w:val="677BA3AE"/>
    <w:rsid w:val="68427DDB"/>
    <w:rsid w:val="6DDF02A2"/>
    <w:rsid w:val="6DED1126"/>
    <w:rsid w:val="6FFFDE58"/>
    <w:rsid w:val="73FDD44E"/>
    <w:rsid w:val="76FE947C"/>
    <w:rsid w:val="777FB24D"/>
    <w:rsid w:val="77CBB9C9"/>
    <w:rsid w:val="77FF1B3E"/>
    <w:rsid w:val="787F4F7E"/>
    <w:rsid w:val="7AF853BA"/>
    <w:rsid w:val="7DDE0B52"/>
    <w:rsid w:val="7DDF624B"/>
    <w:rsid w:val="7EBFF6E5"/>
    <w:rsid w:val="7F3FCEF3"/>
    <w:rsid w:val="7F5D6419"/>
    <w:rsid w:val="7F7DBE93"/>
    <w:rsid w:val="7FDFCF49"/>
    <w:rsid w:val="7FFBCEC7"/>
    <w:rsid w:val="7FFD2A05"/>
    <w:rsid w:val="7FFF7F24"/>
    <w:rsid w:val="85F71FE6"/>
    <w:rsid w:val="ABE33411"/>
    <w:rsid w:val="B5E9C5EA"/>
    <w:rsid w:val="B9B73FB4"/>
    <w:rsid w:val="B9E91175"/>
    <w:rsid w:val="BBEE0EA9"/>
    <w:rsid w:val="BDAC2304"/>
    <w:rsid w:val="BDFF268D"/>
    <w:rsid w:val="BEF79C6F"/>
    <w:rsid w:val="BFAB8FAB"/>
    <w:rsid w:val="BFFF46B7"/>
    <w:rsid w:val="CF917C15"/>
    <w:rsid w:val="D9ADC2D8"/>
    <w:rsid w:val="DA799AA3"/>
    <w:rsid w:val="DB7E7864"/>
    <w:rsid w:val="DBDF1A73"/>
    <w:rsid w:val="DEFDD216"/>
    <w:rsid w:val="DFD9B65B"/>
    <w:rsid w:val="DFF24EED"/>
    <w:rsid w:val="DFFEC729"/>
    <w:rsid w:val="E2FB7135"/>
    <w:rsid w:val="E59EADD5"/>
    <w:rsid w:val="E66BCCD9"/>
    <w:rsid w:val="EBBD6547"/>
    <w:rsid w:val="EDFE0A45"/>
    <w:rsid w:val="EEF7947B"/>
    <w:rsid w:val="EF77AC0B"/>
    <w:rsid w:val="EFCE3ACA"/>
    <w:rsid w:val="F3B3C1A0"/>
    <w:rsid w:val="F3D35657"/>
    <w:rsid w:val="F6DF5D9D"/>
    <w:rsid w:val="F79F3926"/>
    <w:rsid w:val="FBFC110F"/>
    <w:rsid w:val="FCF7DF8D"/>
    <w:rsid w:val="FD3A676B"/>
    <w:rsid w:val="FE6FCFCA"/>
    <w:rsid w:val="FEA79E9E"/>
    <w:rsid w:val="FEAD14BD"/>
    <w:rsid w:val="FEFBFC84"/>
    <w:rsid w:val="FFBF535A"/>
    <w:rsid w:val="FFE67E2A"/>
    <w:rsid w:val="FFF57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ind w:left="0" w:right="0"/>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ind w:left="0" w:right="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100" w:beforeAutospacing="1" w:after="100" w:afterAutospacing="1"/>
      <w:ind w:left="0" w:right="0"/>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100" w:beforeAutospacing="1" w:after="100" w:afterAutospacing="1"/>
      <w:ind w:left="0" w:right="0"/>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100" w:beforeAutospacing="1" w:after="100" w:afterAutospacing="1"/>
      <w:ind w:left="0" w:right="0"/>
      <w:jc w:val="left"/>
      <w:outlineLvl w:val="5"/>
    </w:pPr>
    <w:rPr>
      <w:rFonts w:hint="eastAsia" w:ascii="宋体" w:hAnsi="宋体" w:eastAsia="宋体" w:cs="宋体"/>
      <w:b/>
      <w:bCs/>
      <w:kern w:val="0"/>
      <w:sz w:val="15"/>
      <w:szCs w:val="15"/>
      <w:lang w:val="en-US" w:eastAsia="zh-CN" w:bidi="ar"/>
    </w:rPr>
  </w:style>
  <w:style w:type="character" w:default="1" w:styleId="14">
    <w:name w:val="Default Paragraph Font"/>
    <w:unhideWhenUsed/>
    <w:qFormat/>
    <w:uiPriority w:val="99"/>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able of authorities"/>
    <w:basedOn w:val="1"/>
    <w:next w:val="1"/>
    <w:unhideWhenUsed/>
    <w:qFormat/>
    <w:uiPriority w:val="99"/>
    <w:pPr>
      <w:ind w:left="420" w:leftChars="200"/>
    </w:pPr>
    <w:rPr>
      <w:rFonts w:ascii="Calibri" w:hAnsi="Calibri"/>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5">
    <w:name w:val="Strong"/>
    <w:basedOn w:val="14"/>
    <w:qFormat/>
    <w:uiPriority w:val="0"/>
    <w:rPr>
      <w:b/>
    </w:rPr>
  </w:style>
  <w:style w:type="character" w:customStyle="1" w:styleId="16">
    <w:name w:val="16"/>
    <w:basedOn w:val="14"/>
    <w:qFormat/>
    <w:uiPriority w:val="0"/>
    <w:rPr>
      <w:rFonts w:hint="default" w:ascii="Times New Roman" w:hAnsi="Times New Roman" w:cs="Times New Roman"/>
      <w:b/>
    </w:rPr>
  </w:style>
  <w:style w:type="character" w:customStyle="1" w:styleId="17">
    <w:name w:val="17"/>
    <w:basedOn w:val="14"/>
    <w:qFormat/>
    <w:uiPriority w:val="0"/>
    <w:rPr>
      <w:rFonts w:hint="default" w:ascii="Times New Roman" w:hAnsi="Times New Roman" w:cs="Times New Roman"/>
    </w:rPr>
  </w:style>
  <w:style w:type="character" w:customStyle="1" w:styleId="18">
    <w:name w:val="10"/>
    <w:basedOn w:val="14"/>
    <w:qFormat/>
    <w:uiPriority w:val="0"/>
    <w:rPr>
      <w:rFonts w:hint="default" w:ascii="Times New Roman" w:hAnsi="Times New Roman" w:cs="Times New Roman"/>
    </w:rPr>
  </w:style>
  <w:style w:type="character" w:customStyle="1" w:styleId="19">
    <w:name w:val="15"/>
    <w:basedOn w:val="14"/>
    <w:qFormat/>
    <w:uiPriority w:val="0"/>
    <w:rPr>
      <w:rFonts w:hint="default" w:ascii="Times New Roman" w:hAnsi="Times New Roman" w:cs="Times New Roman"/>
    </w:rPr>
  </w:style>
  <w:style w:type="character" w:customStyle="1" w:styleId="20">
    <w:name w:val="18"/>
    <w:basedOn w:val="14"/>
    <w:qFormat/>
    <w:uiPriority w:val="0"/>
    <w:rPr>
      <w:rFonts w:hint="default" w:ascii="Times New Roman" w:hAnsi="Times New Roman" w:cs="Times New Roman"/>
    </w:rPr>
  </w:style>
  <w:style w:type="character" w:customStyle="1" w:styleId="21">
    <w:name w:val="19"/>
    <w:basedOn w:val="14"/>
    <w:qFormat/>
    <w:uiPriority w:val="0"/>
    <w:rPr>
      <w:rFonts w:hint="default" w:ascii="Times New Roman" w:hAnsi="Times New Roman" w:cs="Times New Roman"/>
    </w:rPr>
  </w:style>
  <w:style w:type="paragraph" w:customStyle="1" w:styleId="2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3">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4">
    <w:name w:val="p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6">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1971</Words>
  <Characters>2016</Characters>
  <Lines>1</Lines>
  <Paragraphs>1</Paragraphs>
  <TotalTime>0</TotalTime>
  <ScaleCrop>false</ScaleCrop>
  <LinksUpToDate>false</LinksUpToDate>
  <CharactersWithSpaces>2018</CharactersWithSpaces>
  <Application>WPS Office_12.1.2.22575_F1E327BC-269C-435d-A152-05C5408002CA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2023-01-23T18:08:00Z</dcterms:created>
  <dc:creator>greatwall</dc:creator>
  <cp:lastModifiedBy>lmyz</cp:lastModifiedBy>
  <dcterms:modified xsi:type="dcterms:W3CDTF">2026-01-30T14:38:08Z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CF9C57FC6391263ED0517C69B9D4EADA_43</vt:lpwstr>
  </property>
</Properties>
</file>